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60" w:rsidRPr="00053160" w:rsidRDefault="00053160" w:rsidP="00A23E7A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（別紙３）</w:t>
      </w: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="HGS創英角ｺﾞｼｯｸUB" w:cs="ＭＳＰゴシック"/>
          <w:color w:val="000000"/>
          <w:kern w:val="0"/>
          <w:szCs w:val="21"/>
        </w:rPr>
      </w:pP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Cs w:val="21"/>
        </w:rPr>
        <w:t>（特定事業所集中減算に係る判定結果が</w:t>
      </w:r>
      <w:r w:rsidRPr="00053160">
        <w:rPr>
          <w:rFonts w:ascii="HGS創英角ｺﾞｼｯｸUB" w:eastAsia="HGS創英角ｺﾞｼｯｸUB" w:hAnsi="HGS創英角ｺﾞｼｯｸUB" w:cs="ＭＳＰゴシック"/>
          <w:color w:val="000000"/>
          <w:kern w:val="0"/>
          <w:szCs w:val="21"/>
        </w:rPr>
        <w:t>80</w:t>
      </w: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Cs w:val="21"/>
        </w:rPr>
        <w:t>％を超えても正当な理由がある場合のみ提出）</w:t>
      </w:r>
    </w:p>
    <w:p w:rsidR="00DC7700" w:rsidRDefault="00DC7700" w:rsidP="00053160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3"/>
          <w:szCs w:val="23"/>
        </w:rPr>
      </w:pPr>
    </w:p>
    <w:p w:rsidR="00053160" w:rsidRDefault="00053160" w:rsidP="00053160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ＭＳＰゴシック"/>
          <w:color w:val="000000"/>
          <w:kern w:val="0"/>
          <w:sz w:val="23"/>
          <w:szCs w:val="23"/>
        </w:rPr>
      </w:pP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3"/>
          <w:szCs w:val="23"/>
        </w:rPr>
        <w:t>理</w:t>
      </w:r>
      <w:r w:rsidR="00DC770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3"/>
          <w:szCs w:val="23"/>
        </w:rPr>
        <w:t>由</w:t>
      </w:r>
      <w:r w:rsidR="00DC770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3"/>
          <w:szCs w:val="23"/>
        </w:rPr>
        <w:t>書</w:t>
      </w:r>
    </w:p>
    <w:p w:rsidR="00053160" w:rsidRPr="00053160" w:rsidRDefault="00053160" w:rsidP="00053160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ＭＳＰゴシック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該当する理由に○をつけてください。</w:t>
      </w:r>
    </w:p>
    <w:p w:rsidR="00053160" w:rsidRPr="00053160" w:rsidRDefault="0041504E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color w:val="000000"/>
          <w:kern w:val="0"/>
          <w:sz w:val="23"/>
          <w:szCs w:val="23"/>
        </w:rPr>
        <w:pict>
          <v:group id="グループ化 19" o:spid="_x0000_s1026" style="position:absolute;margin-left:14.1pt;margin-top:17.05pt;width:23.4pt;height:116.15pt;z-index:251650048" coordsize="2972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sAfgMAAG0OAAAOAAAAZHJzL2Uyb0RvYy54bWzsV0tv1DAQviPxH6zcaV7NPqJukdpCLwgQ&#10;jx/gOk5iybGDbbq71/YKV5DggMSVA0ggcUHix6xQ/wZj58H2TYsoQmoP6caesWe++eaRtduziqNd&#10;qjSTYuKFK4GHqCAyY6KYeE+f3L018pA2WGSYS0En3pxq7/b6zRtr0zqlkSwlz6hCcIjQ6bSeeKUx&#10;der7mpS0wnpF1lTAZi5VhQ28qsLPFJ7C6RX3oyAY+FOpslpJQrWG1a1m01t35+c5JeZBnmtqEJ94&#10;YJtxT+WeO/bpr6/htFC4LhlpzcCXsKLCTMCl/VFb2GD0XLFjR1WMKKllblaIrHyZ54xQ5wN4EwZH&#10;vNlW8nntfCnSaVH3MAG0R3C69LHk/u5DhVgGsRt7SOAKYrTY+7TY/7DY/7bYf/3jxSsEOwDTtC5S&#10;kN5W9eP6oWoXiubNej7LVWX/g09o5gCe9wDTmUEEFqPxMEpCDxHYCleHSRgOmwiQEsJ0TI2Ud85W&#10;9LtrfWtdb8y0BjLpX3jpP8PrcYlr6sKgLQIdXh1cB2+/HHx9s9j7vNh/udj7uNj7jsIGMCe+KVq0&#10;dKoBuBOgGg2igYeOowV8dUBFw0GcOKr2/uK0VtpsU1kh+2PicSasiTjFu/e0geiAaCdil7lAU8A8&#10;GQ0TOBVDpuln1kgArrPL/TJzThv5RzQHXkDQQneuy0i6yRXaxZBLmBAqjPMTbuICpK1azjjvFYPz&#10;FVt5q0pdtl5EuddwN0theuWKCalOut3MOpPzRr5DoPHbQrAjs7mLmIMGaGSpfwV8ig/z6eDd+x8v&#10;Px1iVXwhVoWDeBxArtlUC1bj4XjQpFqXi2EcW1Y5ip1DLm0UZkVpNqUQUFGlaihxEarZEBnM+B2R&#10;ITOvocoYxbAoOHUstBTqQuGS5JqMjnX/ioxQJJpe0BS3E8iYXJqMy3X/r5NRyLtQkqDQnVICEalq&#10;aH5aFB7CvIAZhpi2ckjOMqtsdbUqdvral2yMN7ac/1D69LKYrbhbWJdNjXRbTdJVzMCYw1k18UaB&#10;/WuWz82Iriy2Nd1lRZ8f/4oc0KyWyXGoRrkiY82ERnl+5wuTJLIN6bQa1Zan1QhaZAd4N2d03e26&#10;Abat939vgMMzaOXGxN+mFdDGMioaJXF8tOslYeBGoG7cuh6plge5Kxup3MAO3zRuUG2/v+xH0/K7&#10;Gwh+fSWu/wQAAP//AwBQSwMEFAAGAAgAAAAhALrmg8fgAAAACAEAAA8AAABkcnMvZG93bnJldi54&#10;bWxMj0FLw0AQhe+C/2EZwZvdJG1jidmUUtRTEWwF8bbNTpPQ7GzIbpP03zue7HHee7z5Xr6ebCsG&#10;7H3jSEE8i0Aglc40VCn4Orw9rUD4oMno1hEquKKHdXF/l+vMuJE+cdiHSnAJ+UwrqEPoMil9WaPV&#10;fuY6JPZOrrc68NlX0vR65HLbyiSKUml1Q/yh1h1uayzP+4tV8D7qcTOPX4fd+bS9/hyWH9+7GJV6&#10;fJg2LyACTuE/DH/4jA4FMx3dhYwXrYJklXBSwXwRg2D/ecnTjqyn6QJkkcvbAcUvAAAA//8DAFBL&#10;AQItABQABgAIAAAAIQC2gziS/gAAAOEBAAATAAAAAAAAAAAAAAAAAAAAAABbQ29udGVudF9UeXBl&#10;c10ueG1sUEsBAi0AFAAGAAgAAAAhADj9If/WAAAAlAEAAAsAAAAAAAAAAAAAAAAALwEAAF9yZWxz&#10;Ly5yZWxzUEsBAi0AFAAGAAgAAAAhAEqfOwB+AwAAbQ4AAA4AAAAAAAAAAAAAAAAALgIAAGRycy9l&#10;Mm9Eb2MueG1sUEsBAi0AFAAGAAgAAAAhALrmg8fgAAAACAEAAA8AAAAAAAAAAAAAAAAA2AUAAGRy&#10;cy9kb3ducmV2LnhtbFBLBQYAAAAABAAEAPMAAADlBgAAAAA=&#10;">
            <v:line id="直線コネクタ 1" o:spid="_x0000_s1027" style="position:absolute;visibility:visible" from="86,0" to="86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NA8EAAADaAAAADwAAAGRycy9kb3ducmV2LnhtbERPS4vCMBC+C/sfwix4kTXVg0o1yqr4&#10;OsiyungemrHt2kxKE2v990YQPA0f33Mms8YUoqbK5ZYV9LoRCOLE6pxTBX/H1dcIhPPIGgvLpOBO&#10;DmbTj9YEY21v/Ev1wacihLCLUUHmfRlL6ZKMDLquLYkDd7aVQR9glUpd4S2Em0L2o2ggDeYcGjIs&#10;aZFRcjlcjYLToh4Wm/mPN+vjjk7LtLP/H12Van8232MQnhr/Fr/cWx3mw/OV55XT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PA0DwQAAANoAAAAPAAAAAAAAAAAAAAAA&#10;AKECAABkcnMvZG93bnJldi54bWxQSwUGAAAAAAQABAD5AAAAjwMAAAAA&#10;" strokecolor="#5b9bd5 [3204]" strokeweight="1.25pt">
              <v:stroke joinstyle="miter" endcap="square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3" o:spid="_x0000_s1028" type="#_x0000_t32" style="position:absolute;left:1639;top:10437;width:13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yBcMEAAADaAAAADwAAAGRycy9kb3ducmV2LnhtbESP0WoCMRRE3wv+Q7hC32rWSkVWo0ih&#10;oA8LdfUDLpvrZnFzsyapbv16Iwg+DjNzhlmsetuKC/nQOFYwHmUgiCunG64VHPY/HzMQISJrbB2T&#10;gn8KsFoO3haYa3flHV3KWIsE4ZCjAhNjl0sZKkMWw8h1xMk7Om8xJulrqT1eE9y28jPLptJiw2nB&#10;YEffhqpT+WcTxRUnU9zOv0Ux07jZlV/eVVul3of9eg4iUh9f4Wd7oxVM4HEl3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HIFwwQAAANoAAAAPAAAAAAAAAAAAAAAA&#10;AKECAABkcnMvZG93bnJldi54bWxQSwUGAAAAAAQABAD5AAAAjwMAAAAA&#10;" strokecolor="#5b9bd5 [3204]" strokeweight="1.25pt">
              <v:stroke endarrow="block" joinstyle="miter" endcap="square"/>
            </v:shape>
            <v:shape id="直線矢印コネクタ 5" o:spid="_x0000_s1029" type="#_x0000_t32" style="position:absolute;left:1639;top:14751;width:13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vXc8IAAADaAAAADwAAAGRycy9kb3ducmV2LnhtbESP3WoCMRSE7wu+QziCN0WzCpayGsUf&#10;hF6IoPYBDslxd3FzsiZx3fbpG0Ho5TAz3zDzZWdr0ZIPlWMF41EGglg7U3Gh4Pu8G36CCBHZYO2Y&#10;FPxQgOWi9zbH3LgHH6k9xUIkCIccFZQxNrmUQZdkMYxcQ5y8i/MWY5K+kMbjI8FtLSdZ9iEtVpwW&#10;SmxoU5K+nu5WwW1/3OqNXx2wXSMXh/dz0P5XqUG/W81AROrif/jV/jIKpvC8km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vXc8IAAADaAAAADwAAAAAAAAAAAAAA&#10;AAChAgAAZHJzL2Rvd25yZXYueG1sUEsFBgAAAAAEAAQA+QAAAJADAAAAAA==&#10;" strokecolor="#5b9bd5" strokeweight="1.25pt">
              <v:stroke endarrow="block" joinstyle="miter" endcap="square"/>
            </v:shape>
            <v:line id="直線コネクタ 6" o:spid="_x0000_s1030" style="position:absolute;visibility:visible" from="1552,10437" to="1552,1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WVd8UAAADaAAAADwAAAGRycy9kb3ducmV2LnhtbESPQWvCQBSE74X+h+UVeinNRg8q0VWq&#10;YquHUpqUnB/ZZ5KafRuya0z/vSsIPQ4z8w2zWA2mET11rrasYBTFIIgLq2suFfxku9cZCOeRNTaW&#10;ScEfOVgtHx8WmGh74W/qU1+KAGGXoILK+zaR0hUVGXSRbYmDd7SdQR9kV0rd4SXATSPHcTyRBmsO&#10;CxW2tKmoOKVnoyDf9NPmY/3lzXt2oHxbvnz+zs5KPT8Nb3MQngb/H76391rBBG5Xwg2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WVd8UAAADaAAAADwAAAAAAAAAA&#10;AAAAAAChAgAAZHJzL2Rvd25yZXYueG1sUEsFBgAAAAAEAAQA+QAAAJMDAAAAAA==&#10;" strokecolor="#5b9bd5 [3204]" strokeweight="1.25pt">
              <v:stroke joinstyle="miter" endcap="square"/>
            </v:line>
            <v:line id="直線コネクタ 7" o:spid="_x0000_s1031" style="position:absolute;visibility:visible" from="0,12853" to="1510,12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w7MUAAADaAAAADwAAAGRycy9kb3ducmV2LnhtbESPQWvCQBSE70L/w/IKvUiz0UOV6CpV&#10;sa2HUpqUnB/ZZ5KafRuya0z/vSsIPQ4z8w2zXA+mET11rrasYBLFIIgLq2suFfxk++c5COeRNTaW&#10;ScEfOVivHkZLTLS98Df1qS9FgLBLUEHlfZtI6YqKDLrItsTBO9rOoA+yK6Xu8BLgppHTOH6RBmsO&#10;CxW2tK2oOKVnoyDf9rPmffPlzVt2oHxXjj9/52elnh6H1wUIT4P/D9/bH1rBDG5Xwg2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kw7MUAAADaAAAADwAAAAAAAAAA&#10;AAAAAAChAgAAZHJzL2Rvd25yZXYueG1sUEsFBgAAAAAEAAQA+QAAAJMDAAAAAA==&#10;" strokecolor="#5b9bd5 [3204]" strokeweight="1.25pt">
              <v:stroke joinstyle="miter" endcap="square"/>
            </v:line>
          </v:group>
        </w:pic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）ア．利用者の日常生活区域に、特定事業所集中減算の対象サービスとな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る事業所がサービス種類ごとに見た場合に少ないため、特定の事業者</w:t>
      </w:r>
    </w:p>
    <w:p w:rsid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に集中していると認められる場合。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再計算の結果</w:t>
      </w:r>
      <w:r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（別紙４添付）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ｱ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)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訪問介護等が位置づけられた居宅サービス計画の数が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１月あたり平均１０件以下である。</w:t>
      </w:r>
    </w:p>
    <w:p w:rsidR="00053160" w:rsidRDefault="00053160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ｲ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)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紹介率最高法人に８０％以上集中していない。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）イ．当該居宅介護支援事業所の通常の事業実施地域にサービス種類ごと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の事業所数が４事業所以下である。</w:t>
      </w:r>
      <w:r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（事業所の運営規程を添付）</w:t>
      </w:r>
    </w:p>
    <w:p w:rsidR="00053160" w:rsidRDefault="00053160" w:rsidP="00053160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通常の事業実施地域（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）ウ．当該居宅介護支援事業所が特別地域加算を受けている。</w:t>
      </w: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）エ．判定期間における事業所の１月平均の居宅サービス計画数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（給付管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理数）が２０件以下である。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１月平均（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　　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）件</w:t>
      </w:r>
    </w:p>
    <w:p w:rsid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〔計算式〕居宅サービス計画の総数（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）÷月数（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）オ．判定期間の１月当たりの平均居宅サービス計画のうち、それぞれの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サービスが位置づけられた計画件数が１月あたり平均１０件以下であ</w:t>
      </w:r>
    </w:p>
    <w:p w:rsid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る。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）カ．サービスの質が高いことによる利用者の希望を勘案したことにより、</w:t>
      </w:r>
    </w:p>
    <w:p w:rsidR="00053160" w:rsidRPr="00053160" w:rsidRDefault="0041504E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kern w:val="0"/>
          <w:sz w:val="23"/>
          <w:szCs w:val="23"/>
        </w:rPr>
        <w:pict>
          <v:group id="グループ化 22" o:spid="_x0000_s1039" style="position:absolute;left:0;text-align:left;margin-left:19.55pt;margin-top:1.8pt;width:17.2pt;height:116.15pt;z-index:251681792" coordsize="2181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KeIQMAAL8JAAAOAAAAZHJzL2Uyb0RvYy54bWzsVs1u00AQviPxDivfqe1A0tSqU6lN2wuC&#10;isIDbNdreyV71+xu4+SaXOkVJDggceVAJZC4IPEwVtXXYHb909IWQoqACzk48e7M7Mw333zZza1p&#10;nqEJlYoJHjr+mucgyomIGE9C59nTvXtDBymNeYQzwWnozKhytkZ372yWRUB7IhVZRCWCIFwFZRE6&#10;qdZF4LqKpDTHak0UlMNmLGSONbzKxI0kLiF6nrk9zxu4pZBRIQWhSsHquN50RjZ+HFOiH8exohpl&#10;oQO5afuU9nlknu5oEweJxEXKSJMGvkUWOWYcDu1CjbHG6Fiya6FyRqRQItZrROSuiGNGqK0BqvG9&#10;K9XsS3Fc2FqSoEyKDiaA9gpOtw5LHk0OJGJR6PR6DuI4hx5V89Nq8b5afKkWr85evESwAzCVRRKA&#10;9b4sDosD2Swk9ZupfBrL3HxDTWhqAZ51ANOpRgQWe/7QXx84iMCW/2C97/vrdQdICm265kbS3Z87&#10;uu2xrsmuS6YsgEzqAi/1e3gdprigtg3KINDg5fdbvM7ffDr//Lqaf6wWJ9X8QzX/imDTImQddniD&#10;lwoUQPerYAFda5wGg2HfMrUrFweFVHqfihyZH6GTMW4yxAGePFQajgbT1sQsZxyVAHl/uA5ZEwyD&#10;pp6bDAG3Nin7S88yWts/oTHQAnrm27h2IOlOJtEEwyhhQijXvg1hooO1cYtZlnWO3nLHxt64Ujus&#10;qzh3HvZkwXXnnDMu5E2n62mbclzbtwjUdRsIjkQ0s+2y0ACLDPP/Bp1AKOvxq+l0/vbd2cnp96Qa&#10;rkSq4aAHo3Z10rpR9Db6wCpLsSXkUlpilqR6R3AOgipkTYlVqGZapDHLdnmE9KwAkdGSYZ5ktKNQ&#10;2wo7If/JaFn3r8jY85eSEUxWV7j7vtfvW0cY+Fba/xQRudgDOYIkfyB/iOQF/O8pnjgIZwlcX4hu&#10;VENkLDLOxlfJ5KjTvf72xvbYajsIrLpsZtR2jFVa66PdMgDhIGcabjgZy0Nn6JlPvbx0GlpJbPTc&#10;TkQ3GzcQw/4Fwi3Ban9zozHXkMvvdsYu7l2jbwAAAP//AwBQSwMEFAAGAAgAAAAhALEnUTHeAAAA&#10;BwEAAA8AAABkcnMvZG93bnJldi54bWxMjkFLw0AUhO+C/2F5gje7SUOqjdmUUtRTEWyF0ttr9jUJ&#10;ze6G7DZJ/73Pk56GYYaZL19NphUD9b5xVkE8i0CQLZ1ubKXge//+9ALCB7QaW2dJwY08rIr7uxwz&#10;7Ub7RcMuVIJHrM9QQR1Cl0npy5oM+pnryHJ2dr3BwLavpO5x5HHTynkULaTBxvJDjR1taiovu6tR&#10;8DHiuE7it2F7OW9ux336edjGpNTjw7R+BRFoCn9l+MVndCiY6eSuVnvRKkiWMTdZFyA4fk5SECcF&#10;8yRdgixy+Z+/+AEAAP//AwBQSwECLQAUAAYACAAAACEAtoM4kv4AAADhAQAAEwAAAAAAAAAAAAAA&#10;AAAAAAAAW0NvbnRlbnRfVHlwZXNdLnhtbFBLAQItABQABgAIAAAAIQA4/SH/1gAAAJQBAAALAAAA&#10;AAAAAAAAAAAAAC8BAABfcmVscy8ucmVsc1BLAQItABQABgAIAAAAIQBEvPKeIQMAAL8JAAAOAAAA&#10;AAAAAAAAAAAAAC4CAABkcnMvZTJvRG9jLnhtbFBLAQItABQABgAIAAAAIQCxJ1Ex3gAAAAcBAAAP&#10;AAAAAAAAAAAAAAAAAHsFAABkcnMvZG93bnJldi54bWxQSwUGAAAAAAQABADzAAAAhgYAAAAA&#10;">
            <v:line id="直線コネクタ 15" o:spid="_x0000_s1042" style="position:absolute;visibility:visible" from="0,0" to="0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8vNMMAAADbAAAADwAAAGRycy9kb3ducmV2LnhtbERPS2vCQBC+F/wPywheitlUaA3RVVrF&#10;th5EfJDzkB2T2OxsyK4x/ffdQqG3+fieM1/2phYdta6yrOApikEQ51ZXXCg4nzbjBITzyBpry6Tg&#10;mxwsF4OHOaba3vlA3dEXIoSwS1FB6X2TSunykgy6yDbEgbvY1qAPsC2kbvEewk0tJ3H8Ig1WHBpK&#10;bGhVUv51vBkF2aqb1h9ve2/eT1vK1sXj7prclBoN+9cZCE+9/xf/uT91mP8Mv7+E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vLzTDAAAA2wAAAA8AAAAAAAAAAAAA&#10;AAAAoQIAAGRycy9kb3ducmV2LnhtbFBLBQYAAAAABAAEAPkAAACRAwAAAAA=&#10;" strokecolor="#5b9bd5 [3204]" strokeweight="1.25pt">
              <v:stroke joinstyle="miter" endcap="square"/>
            </v:line>
            <v:shape id="直線矢印コネクタ 18" o:spid="_x0000_s1041" type="#_x0000_t32" style="position:absolute;left:86;top:14751;width:20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dxm8MAAADbAAAADwAAAGRycy9kb3ducmV2LnhtbESPQWvDMAyF74P9B6PBbouzwkbJ6pYy&#10;GLSHQJv2B4hYi0NjObW9Ntuvrw6D3p7Q06f3FqvJD+pCMfWBDbwWJSjiNtieOwPHw9fLHFTKyBaH&#10;wGTglxKslo8PC6xsuPKeLk3ulEA4VWjA5TxWWqfWkcdUhJFYdt8heswyxk7biFeB+0HPyvJde+xZ&#10;Pjgc6dNRe2p+vFBCfXL133lX13OLm33zFkO7Neb5aVp/gMo05bv5/3pjJb6ElS4iQC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XcZvDAAAA2wAAAA8AAAAAAAAAAAAA&#10;AAAAoQIAAGRycy9kb3ducmV2LnhtbFBLBQYAAAAABAAEAPkAAACRAwAAAAA=&#10;" strokecolor="#5b9bd5 [3204]" strokeweight="1.25pt">
              <v:stroke endarrow="block" joinstyle="miter" endcap="square"/>
            </v:shape>
            <v:shape id="直線矢印コネクタ 21" o:spid="_x0000_s1040" type="#_x0000_t32" style="position:absolute;top:3105;width:20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0rUcMAAADbAAAADwAAAGRycy9kb3ducmV2LnhtbESPzYoCMRCE78K+Q2jBi6wZPYjMGsUf&#10;FvawCP48QJO0M4OTzmwSx3Gf3giCx6KqvqLmy87WoiUfKscKxqMMBLF2puJCwen4/TkDESKywdox&#10;KbhTgOXiozfH3Lgb76k9xEIkCIccFZQxNrmUQZdkMYxcQ5y8s/MWY5K+kMbjLcFtLSdZNpUWK04L&#10;JTa0KUlfDler4O93v9Ubv9phu0YudsNj0P5fqUG/W32BiNTFd/jV/jEKJm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tK1HDAAAA2wAAAA8AAAAAAAAAAAAA&#10;AAAAoQIAAGRycy9kb3ducmV2LnhtbFBLBQYAAAAABAAEAPkAAACRAwAAAAA=&#10;" strokecolor="#5b9bd5" strokeweight="1.25pt">
              <v:stroke endarrow="block" joinstyle="miter" endcap="square"/>
            </v:shape>
          </v:group>
        </w:pic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特定の事業者に集中していると認められる（ｱ）又は（ｲ）の場合</w:t>
      </w:r>
    </w:p>
    <w:p w:rsidR="00053160" w:rsidRPr="00053160" w:rsidRDefault="00053160" w:rsidP="00431B52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ｱ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)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紹介したサービス事業所が２年以内に第三者評価を受けて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結果を公表しており、その評価項目のうちａ評価が５０％以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上で、ｃ評価がない事業所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kern w:val="0"/>
          <w:szCs w:val="21"/>
        </w:rPr>
        <w:t>評価確定日：</w:t>
      </w:r>
      <w:r w:rsidRPr="0005316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kern w:val="0"/>
          <w:szCs w:val="21"/>
        </w:rPr>
        <w:t>評価機関名：</w:t>
      </w:r>
    </w:p>
    <w:p w:rsidR="00053160" w:rsidRPr="00053160" w:rsidRDefault="00053160" w:rsidP="00431B52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/>
          <w:kern w:val="0"/>
          <w:szCs w:val="21"/>
        </w:rPr>
        <w:t xml:space="preserve">(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ｲ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)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利用者から質が高いことを理由に当該サービスを利用した</w:t>
      </w:r>
    </w:p>
    <w:p w:rsidR="00053160" w:rsidRPr="00053160" w:rsidRDefault="00053160" w:rsidP="00431B52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い旨の理由書の提出を受けている場合であって、地域ケア会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lastRenderedPageBreak/>
        <w:t>議等に当該利用者の居宅サービス計画を提出し、支援内容に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ついての意見・助言を受けているもの。（以下の①～③の資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料を添付）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①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別紙４</w:t>
      </w:r>
    </w:p>
    <w:p w:rsidR="00053160" w:rsidRPr="00053160" w:rsidRDefault="00053160" w:rsidP="00053160">
      <w:pPr>
        <w:pStyle w:val="a3"/>
        <w:autoSpaceDE w:val="0"/>
        <w:autoSpaceDN w:val="0"/>
        <w:adjustRightInd w:val="0"/>
        <w:ind w:leftChars="0" w:left="210" w:firstLineChars="300" w:firstLine="6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②理由書</w:t>
      </w:r>
    </w:p>
    <w:p w:rsidR="00A21D2B" w:rsidRDefault="00053160" w:rsidP="00053160">
      <w:pPr>
        <w:ind w:firstLineChars="800" w:firstLine="1680"/>
        <w:rPr>
          <w:rFonts w:ascii="ＭＳ 明朝" w:eastAsia="ＭＳ 明朝" w:hAnsi="ＭＳ 明朝" w:cs="ＭＳ明朝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kern w:val="0"/>
          <w:szCs w:val="21"/>
        </w:rPr>
        <w:t>③意見・助言を受けた当該計画に係る地域ケア会議等の資料</w:t>
      </w:r>
    </w:p>
    <w:p w:rsidR="00053160" w:rsidRPr="00053160" w:rsidRDefault="00053160" w:rsidP="00053160">
      <w:pPr>
        <w:ind w:firstLineChars="800" w:firstLine="1840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）キ．その他正当な理由と認められる場合</w:t>
      </w:r>
    </w:p>
    <w:p w:rsidR="00053160" w:rsidRPr="00053160" w:rsidRDefault="0041504E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color w:val="000000"/>
          <w:kern w:val="0"/>
          <w:sz w:val="23"/>
          <w:szCs w:val="23"/>
        </w:rPr>
        <w:pict>
          <v:group id="グループ化 16" o:spid="_x0000_s1033" style="position:absolute;left:0;text-align:left;margin-left:18.2pt;margin-top:6.2pt;width:31.8pt;height:146.05pt;z-index:251679744" coordsize="4038,18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BEgAMAAKoOAAAOAAAAZHJzL2Uyb0RvYy54bWzsV81u1DAQviPxDlbuNNlsstlG3a1EC70g&#10;qPh5ANdxEkuOHWzT3b22V7iCBAckrhxAAokLEg+zqvoajJ1stj8LpUWAhLqHbGLPjMefP38eb2xO&#10;K472qdJMipHXWws8RAWRGRPFyHvy+O6toYe0wSLDXAo68mZUe5vjmzc2JnVKQ1lKnlGFIIjQ6aQe&#10;eaUxder7mpS0wnpN1lRAZy5VhQ18qsLPFJ5A9Ir7YRAM/IlUWa0koVpD63bT6Y1d/DynxDzIc00N&#10;4iMPcjPuqdxzzz798QZOC4XrkpE2DXyFLCrMBAzahdrGBqNnip0LVTGipJa5WSOy8mWeM0LdHGA2&#10;veDMbHaUfFa7uRTppKg7mADaMzhdOSy5v7+rEMtg7QYeEriCNZoffJwfvp8ffp0fvjp6/hJBD8A0&#10;qYsUrHdU/ajeVW1D0XzZmU9zVdl/mBOaOoBnHcB0ahCBxijoD8PIQwS6esM4GiTrzQqQEpbpnBsp&#10;7/zc0V8M69vsumQmNZBJL/HSv4fXoxLX1C2Dtgi0eAGxG7iO33w+/vJ6fvBpfvhifvBhfvANDRvA&#10;nPmWaNHSqQbgfhUqIKtDKez34ySx8brJ4rRW2uxQWSH7MvI4EzY/nOL9e9o0pgsT28wFmgDg8TCJ&#10;ISqGbaafuogWqCYp92ZmnDb2D2kOpIAV67m4bjvSLa7QPoaNhAmhwvTapLgAa+uWM847x+Bix9be&#10;ulK3VS/j3Hm4kaUwnXPFhFSrRjfTRcp5Yw+Ynpi3fd2T2cwtl+sADlne/wUyrf+ETG6L2CyAexeT&#10;qRcNBhGEgx3WD5NhENlVAoDbjTQchEnLrDgcWEJcM+sMn/8vZvXC09Q6fvvu6MXHU2oFJkCCqzAs&#10;iYNo3YndkmFhlAziVr3c+fpj3dJGYVaUZksKASe1VI3aXEbFLLcNZvyOyJCZ1XB6GcWwKDjt1Gmx&#10;y5342lnqa537VzrX61/Mxv7l2BjHYQKly9mKYiF4YQR1BpzV9jC9pqMtIq6P3a6Gg1L0ZA23Qhvd&#10;8fnr0rgk46rD949Jo5B3ofZyB/3KWg+RqoYSX4vCQ5gXcFMjpi2RJGeZdbZCqlWx1xV58e3129uL&#10;8kCfNLOl5TbWZVMMui67ZXFaMQOXOc6qkTcM7K9pvlCfF/VfW7w6je7UeoVUuWofLkSuJm4vb/bG&#10;dfLbqf7yijn+DgAA//8DAFBLAwQUAAYACAAAACEA0naUvt4AAAAJAQAADwAAAGRycy9kb3ducmV2&#10;LnhtbEyPzWrDMBCE74W+g9hCb43k/FEcyyGEtqdQaFIouSnWxjaxVsZSbOftuzm1p2X3G2ZnsvXo&#10;GtFjF2pPGpKJAoFUeFtTqeH78P7yCiJEQ9Y0nlDDDQOs88eHzKTWD/SF/T6Wgk0opEZDFWObShmK&#10;Cp0JE98iMTv7zpnIa1dK25mBzV0jp0otpTM18YfKtLitsLjsr07Dx2CGzSx563eX8/Z2PCw+f3YJ&#10;av38NG5WICKO8U8M9/gcHXLOdPJXskE0GmbLOSv5PuV550pxtxMDNV+AzDP5v0H+CwAA//8DAFBL&#10;AQItABQABgAIAAAAIQC2gziS/gAAAOEBAAATAAAAAAAAAAAAAAAAAAAAAABbQ29udGVudF9UeXBl&#10;c10ueG1sUEsBAi0AFAAGAAgAAAAhADj9If/WAAAAlAEAAAsAAAAAAAAAAAAAAAAALwEAAF9yZWxz&#10;Ly5yZWxzUEsBAi0AFAAGAAgAAAAhAMsggESAAwAAqg4AAA4AAAAAAAAAAAAAAAAALgIAAGRycy9l&#10;Mm9Eb2MueG1sUEsBAi0AFAAGAAgAAAAhANJ2lL7eAAAACQEAAA8AAAAAAAAAAAAAAAAA2gUAAGRy&#10;cy9kb3ducmV2LnhtbFBLBQYAAAAABAAEAPMAAADlBgAAAAA=&#10;">
            <v:line id="直線コネクタ 8" o:spid="_x0000_s1038" style="position:absolute;visibility:visible" from="0,0" to="0,1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aknsIAAADaAAAADwAAAGRycy9kb3ducmV2LnhtbERPTWvCQBC9F/wPywheRDd6sJJmI2qp&#10;todSTIrnITtNUrOzIbvG+O+7B6HHx/tONoNpRE+dqy0rWMwjEMSF1TWXCr7zt9kahPPIGhvLpOBO&#10;Djbp6CnBWNsbn6jPfClCCLsYFVTet7GUrqjIoJvbljhwP7Yz6APsSqk7vIVw08hlFK2kwZpDQ4Ut&#10;7SsqLtnVKDjv++fmuPvy5pB/0Pm1nH7+rq9KTcbD9gWEp8H/ix/ud60gbA1Xwg2Q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aknsIAAADaAAAADwAAAAAAAAAAAAAA&#10;AAChAgAAZHJzL2Rvd25yZXYueG1sUEsFBgAAAAAEAAQA+QAAAJADAAAAAA==&#10;" strokecolor="#5b9bd5 [3204]" strokeweight="1.25pt">
              <v:stroke joinstyle="miter" endcap="square"/>
            </v:line>
            <v:line id="直線コネクタ 9" o:spid="_x0000_s1037" style="position:absolute;visibility:visible" from="1466,3278" to="1552,18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oBBcQAAADaAAAADwAAAGRycy9kb3ducmV2LnhtbESPT2vCQBTE70K/w/IKvYhu2oPV6Cpq&#10;UetBxD94fmSfSTT7NmTXGL+9Wyh4HGbmN8xo0phC1FS53LKCz24EgjixOudUwfGw6PRBOI+ssbBM&#10;Ch7kYDJ+a40w1vbOO6r3PhUBwi5GBZn3ZSylSzIy6Lq2JA7e2VYGfZBVKnWF9wA3hfyKop40mHNY&#10;yLCkeUbJdX8zCk7z+rtYzbbeLA9rOv2k7c2lf1Pq472ZDkF4avwr/N/+1QoG8Hcl3AA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SgEFxAAAANoAAAAPAAAAAAAAAAAA&#10;AAAAAKECAABkcnMvZG93bnJldi54bWxQSwUGAAAAAAQABAD5AAAAkgMAAAAA&#10;" strokecolor="#5b9bd5 [3204]" strokeweight="1.25pt">
              <v:stroke joinstyle="miter" endcap="square"/>
            </v:line>
            <v:shape id="直線矢印コネクタ 12" o:spid="_x0000_s1036" type="#_x0000_t32" style="position:absolute;left:1466;top:7504;width:24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9GccIAAADbAAAADwAAAGRycy9kb3ducmV2LnhtbESP0YrCMBBF34X9hzALvmmqoEjXKCIs&#10;6ENBqx8wNLNNsZnUJKt1v34jCL7NcO89c2e57m0rbuRD41jBZJyBIK6cbrhWcD59jxYgQkTW2Dom&#10;BQ8KsF59DJaYa3fnI93KWIsE4ZCjAhNjl0sZKkMWw9h1xEn7cd5iTKuvpfZ4T3DbymmWzaXFhtMF&#10;gx1tDVWX8tcmiisupvi7HopioXF3LGfeVXulhp/95gtEpD6+za/0Tqf6U3j+kga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9GccIAAADbAAAADwAAAAAAAAAAAAAA&#10;AAChAgAAZHJzL2Rvd25yZXYueG1sUEsFBgAAAAAEAAQA+QAAAJADAAAAAA==&#10;" strokecolor="#5b9bd5 [3204]" strokeweight="1.25pt">
              <v:stroke endarrow="block" joinstyle="miter" endcap="square"/>
            </v:shape>
            <v:shape id="直線矢印コネクタ 13" o:spid="_x0000_s1035" type="#_x0000_t32" style="position:absolute;left:1552;top:18546;width:248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Pj6sMAAADbAAAADwAAAGRycy9kb3ducmV2LnhtbESP0WoCMRBF3wv9hzCCb92slopsjSKC&#10;YB8W6toPGDbjZnEz2SZR1359Iwi+zXDvPXNnsRpsJy7kQ+tYwSTLQRDXTrfcKPg5bN/mIEJE1tg5&#10;JgU3CrBavr4ssNDuynu6VLERCcKhQAUmxr6QMtSGLIbM9cRJOzpvMabVN1J7vCa47eQ0z2fSYsvp&#10;gsGeNobqU3W2ieLKkyn/fr/Lcq5xt68+vKu/lBqPhvUniEhDfJof6Z1O9d/h/ksa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z4+rDAAAA2wAAAA8AAAAAAAAAAAAA&#10;AAAAoQIAAGRycy9kb3ducmV2LnhtbFBLBQYAAAAABAAEAPkAAACRAwAAAAA=&#10;" strokecolor="#5b9bd5 [3204]" strokeweight="1.25pt">
              <v:stroke endarrow="block" joinstyle="miter" endcap="square"/>
            </v:shape>
            <v:shape id="直線矢印コネクタ 4" o:spid="_x0000_s1034" type="#_x0000_t32" style="position:absolute;left:1552;top:3278;width:24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dy6MIAAADaAAAADwAAAGRycy9kb3ducmV2LnhtbESP3WoCMRSE7wu+QziCN0WzipSyGsUf&#10;hF6IoPYBDslxd3FzsiZx3fbpG0Ho5TAz3zDzZWdr0ZIPlWMF41EGglg7U3Gh4Pu8G36CCBHZYO2Y&#10;FPxQgOWi9zbH3LgHH6k9xUIkCIccFZQxNrmUQZdkMYxcQ5y8i/MWY5K+kMbjI8FtLSdZ9iEtVpwW&#10;SmxoU5K+nu5WwW1/3OqNXx2wXSMXh/dz0P5XqUG/W81AROrif/jV/jIKpvC8km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dy6MIAAADaAAAADwAAAAAAAAAAAAAA&#10;AAChAgAAZHJzL2Rvd25yZXYueG1sUEsFBgAAAAAEAAQA+QAAAJADAAAAAA==&#10;" strokecolor="#5b9bd5" strokeweight="1.25pt">
              <v:stroke endarrow="block" joinstyle="miter" endcap="square"/>
            </v:shape>
          </v:group>
        </w:pic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ｱ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)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事業所の体制が充実していると考えられるａ～ｂのいずれかの場合</w:t>
      </w:r>
    </w:p>
    <w:p w:rsidR="00053160" w:rsidRPr="00053160" w:rsidRDefault="00053160" w:rsidP="00431B52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）ａ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訪問介護事業所において、特定事業所加算（Ⅰ）、（Ⅱ）、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（Ⅲ）のいずれかを算定している事業所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）ｂ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個別機能訓練加算（Ⅰ）又は（Ⅱ）、栄養改善加算、口腔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機能向上加算の全てを算定することができる旨の届出をし</w:t>
      </w:r>
    </w:p>
    <w:p w:rsidR="00053160" w:rsidRPr="00053160" w:rsidRDefault="0041504E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color w:val="000000"/>
          <w:kern w:val="0"/>
          <w:sz w:val="23"/>
          <w:szCs w:val="23"/>
        </w:rPr>
        <w:pict>
          <v:line id="直線コネクタ 10" o:spid="_x0000_s1032" style="position:absolute;left:0;text-align:left;z-index:251675648;visibility:visible" from="19.1pt,13.25pt" to="30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Wa2gEAAN4DAAAOAAAAZHJzL2Uyb0RvYy54bWysU0uOEzEQ3SNxB8t74k7EwKiVzixmBBsE&#10;EZ8DeNzltCX/sE26sw1rLgCHYAHSLDlMFnMNyu6kBwESArFx2656r+o9Vy8vBqPJFkJUzjZ0Pqso&#10;AStcq+ymoW9eP3lwTklM3LZcOwsN3UGkF6v795a9r2HhOqdbCARJbKx739AuJV8zFkUHhseZ82Ax&#10;KF0wPOExbFgbeI/sRrNFVT1ivQutD05AjHh7NQbpqvBLCSK9kDJCIrqh2FsqayjrdV7ZasnrTeC+&#10;U+LYBv+HLgxXFotOVFc8cfIuqF+ojBLBRSfTTDjDnJRKQNGAaubVT2peddxD0YLmRD/ZFP8frXi+&#10;XQeiWnw7tMdyg290++nr7c3Hw/7L4f2Hw/7zYf+NYBCd6n2sEXBp1+F4in4dsuxBBpO/KIgMxd3d&#10;5C4MiQi8nD9cnD8+o0ScQuwO50NMT8EZkjcN1cpm3bzm22cxYS1MPaXka21Jj4RnIx/HuYlvc4Ms&#10;dzj2VHZpp2HMfwkSVeYuCm+ZL7jUgWw5TgYXAmyaF4rMjtkZJpXWE7D6M/CYn6FQZu9vwBOiVHY2&#10;TWCjrAu/q56GU8tyzD85MOrOFly7dldeq1iDQ1S8PA58ntIfzwV+91uuvgMAAP//AwBQSwMEFAAG&#10;AAgAAAAhAMl4r3HaAAAABwEAAA8AAABkcnMvZG93bnJldi54bWxMjsFOwzAQRO9I/IO1SNyoTSpC&#10;m8apKBLiBiXwAU68JIF4HcVOm/49iziU42hGb16+nV0vDjiGzpOG24UCgVR721Gj4eP96WYFIkRD&#10;1vSeUMMJA2yLy4vcZNYf6Q0PZWwEQyhkRkMb45BJGeoWnQkLPyBx9+lHZyLHsZF2NEeGu14mSqXS&#10;mY74oTUDPrZYf5eT0yDptXsu97uvl/2pUtYlcbec1lpfX80PGxAR53gew68+q0PBTpWfyAbRa1iu&#10;El5qSNI7ENyn6h5E9Zdlkcv//sUPAAAA//8DAFBLAQItABQABgAIAAAAIQC2gziS/gAAAOEBAAAT&#10;AAAAAAAAAAAAAAAAAAAAAABbQ29udGVudF9UeXBlc10ueG1sUEsBAi0AFAAGAAgAAAAhADj9If/W&#10;AAAAlAEAAAsAAAAAAAAAAAAAAAAALwEAAF9yZWxzLy5yZWxzUEsBAi0AFAAGAAgAAAAhAN67RZra&#10;AQAA3gMAAA4AAAAAAAAAAAAAAAAALgIAAGRycy9lMm9Eb2MueG1sUEsBAi0AFAAGAAgAAAAhAMl4&#10;r3HaAAAABwEAAA8AAAAAAAAAAAAAAAAANAQAAGRycy9kb3ducmV2LnhtbFBLBQYAAAAABAAEAPMA&#10;AAA7BQAAAAA=&#10;" strokecolor="#5b9bd5 [3204]" strokeweight="1.25pt">
            <v:stroke joinstyle="miter" endcap="square"/>
          </v:line>
        </w:pic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ている通所介護事業所又は地域密着型通所介護事業所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ｲ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)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利用者の希望を勘案したことにより、特定事業所に集中していると考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えられる場合</w:t>
      </w:r>
    </w:p>
    <w:p w:rsidR="00053160" w:rsidRPr="00053160" w:rsidRDefault="00053160" w:rsidP="00FC0AD9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FC0AD9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）ａ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訪問介護等のサービス事業所において、その利用者のう</w:t>
      </w:r>
    </w:p>
    <w:p w:rsidR="00053160" w:rsidRPr="00053160" w:rsidRDefault="00053160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ち、特定事業所集中減算の対象となる居宅介護支援事業</w:t>
      </w:r>
    </w:p>
    <w:p w:rsidR="00053160" w:rsidRPr="00053160" w:rsidRDefault="00053160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所が居宅サービス計画を作成した利用者の占める割合が</w:t>
      </w:r>
    </w:p>
    <w:p w:rsidR="00053160" w:rsidRPr="00053160" w:rsidRDefault="00053160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７５％以下である事業所</w:t>
      </w:r>
      <w:r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（別紙５添付）</w:t>
      </w:r>
      <w:bookmarkStart w:id="0" w:name="_GoBack"/>
      <w:bookmarkEnd w:id="0"/>
    </w:p>
    <w:sectPr w:rsidR="00053160" w:rsidRPr="00053160" w:rsidSect="00431B5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90" w:rsidRDefault="00350090" w:rsidP="00DC7700">
      <w:r>
        <w:separator/>
      </w:r>
    </w:p>
  </w:endnote>
  <w:endnote w:type="continuationSeparator" w:id="0">
    <w:p w:rsidR="00350090" w:rsidRDefault="00350090" w:rsidP="00DC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90" w:rsidRDefault="00350090" w:rsidP="00DC7700">
      <w:r>
        <w:separator/>
      </w:r>
    </w:p>
  </w:footnote>
  <w:footnote w:type="continuationSeparator" w:id="0">
    <w:p w:rsidR="00350090" w:rsidRDefault="00350090" w:rsidP="00DC7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9BC"/>
    <w:multiLevelType w:val="hybridMultilevel"/>
    <w:tmpl w:val="42B20D5A"/>
    <w:lvl w:ilvl="0" w:tplc="42FE67D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160"/>
    <w:rsid w:val="00053160"/>
    <w:rsid w:val="002C2CE4"/>
    <w:rsid w:val="00350090"/>
    <w:rsid w:val="00387B9D"/>
    <w:rsid w:val="0041504E"/>
    <w:rsid w:val="00431B52"/>
    <w:rsid w:val="00A21D2B"/>
    <w:rsid w:val="00A23E7A"/>
    <w:rsid w:val="00BA67B3"/>
    <w:rsid w:val="00DC7700"/>
    <w:rsid w:val="00FC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矢印コネクタ 3"/>
        <o:r id="V:Rule2" type="connector" idref="#直線矢印コネクタ 5"/>
        <o:r id="V:Rule3" type="connector" idref="#直線矢印コネクタ 18"/>
        <o:r id="V:Rule4" type="connector" idref="#直線矢印コネクタ 21"/>
        <o:r id="V:Rule5" type="connector" idref="#直線矢印コネクタ 12"/>
        <o:r id="V:Rule6" type="connector" idref="#直線矢印コネクタ 13"/>
        <o:r id="V:Rule7" type="connector" idref="#直線矢印コネクタ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B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C7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C7700"/>
  </w:style>
  <w:style w:type="paragraph" w:styleId="a8">
    <w:name w:val="footer"/>
    <w:basedOn w:val="a"/>
    <w:link w:val="a9"/>
    <w:uiPriority w:val="99"/>
    <w:semiHidden/>
    <w:unhideWhenUsed/>
    <w:rsid w:val="00DC7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C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2018-06-22T02:53:00Z</dcterms:created>
  <dcterms:modified xsi:type="dcterms:W3CDTF">2018-06-22T02:54:00Z</dcterms:modified>
</cp:coreProperties>
</file>