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B6" w:rsidRPr="00DD7971" w:rsidRDefault="00B643B6" w:rsidP="00B643B6">
      <w:pPr>
        <w:ind w:rightChars="-135" w:right="-283"/>
        <w:jc w:val="center"/>
        <w:rPr>
          <w:rFonts w:ascii="ＭＳ 明朝" w:hAnsi="ＭＳ 明朝"/>
          <w:sz w:val="32"/>
          <w:szCs w:val="32"/>
          <w:shd w:val="pct15" w:color="auto" w:fill="FFFFFF"/>
        </w:rPr>
      </w:pPr>
      <w:r w:rsidRPr="00DD7971">
        <w:rPr>
          <w:rFonts w:ascii="ＭＳ 明朝" w:hAnsi="ＭＳ 明朝" w:hint="eastAsia"/>
          <w:sz w:val="32"/>
          <w:szCs w:val="32"/>
          <w:shd w:val="pct15" w:color="auto" w:fill="FFFFFF"/>
        </w:rPr>
        <w:t>補助金対象者確認チェックシート</w:t>
      </w:r>
    </w:p>
    <w:p w:rsidR="00B643B6" w:rsidRPr="00DD7971" w:rsidRDefault="00B643B6" w:rsidP="00B643B6">
      <w:pPr>
        <w:snapToGrid w:val="0"/>
        <w:spacing w:line="240" w:lineRule="exact"/>
        <w:ind w:leftChars="-35" w:left="-73" w:rightChars="-54" w:right="-113"/>
        <w:jc w:val="left"/>
        <w:rPr>
          <w:rFonts w:ascii="ＭＳ 明朝" w:hAnsi="ＭＳ 明朝"/>
          <w:sz w:val="20"/>
          <w:szCs w:val="20"/>
        </w:rPr>
      </w:pPr>
      <w:r w:rsidRPr="00DD7971">
        <w:rPr>
          <w:rFonts w:ascii="ＭＳ 明朝" w:hAnsi="ＭＳ 明朝" w:hint="eastAsia"/>
          <w:sz w:val="20"/>
          <w:szCs w:val="20"/>
        </w:rPr>
        <w:t>このシートは、補助金の申請前にあなたの会社が「豊後高田市小規模事業者等物価高騰対策支援事業補助金」（以下「補助金」という）の対象になるかを確認するためのものです。</w:t>
      </w:r>
    </w:p>
    <w:p w:rsidR="00B643B6" w:rsidRPr="00DD7971" w:rsidRDefault="00B643B6" w:rsidP="00B643B6">
      <w:pPr>
        <w:snapToGrid w:val="0"/>
        <w:spacing w:line="240" w:lineRule="exact"/>
        <w:ind w:leftChars="-35" w:left="127" w:rightChars="-54" w:right="-113" w:hangingChars="100" w:hanging="200"/>
        <w:jc w:val="left"/>
        <w:rPr>
          <w:rFonts w:ascii="ＭＳ 明朝" w:hAnsi="ＭＳ 明朝"/>
          <w:sz w:val="20"/>
          <w:szCs w:val="20"/>
        </w:rPr>
      </w:pPr>
      <w:r w:rsidRPr="00DD7971">
        <w:rPr>
          <w:rFonts w:ascii="ＭＳ 明朝" w:hAnsi="ＭＳ 明朝" w:hint="eastAsia"/>
          <w:sz w:val="20"/>
          <w:szCs w:val="20"/>
        </w:rPr>
        <w:t>※下記の各項目に該当するか、確認したかチェック（✔）を入れてください。このシートのチェック内容は、補助金申請</w:t>
      </w:r>
      <w:r w:rsidRPr="00DD7971">
        <w:rPr>
          <w:rFonts w:ascii="ＭＳ 明朝" w:hAnsi="ＭＳ 明朝" w:hint="eastAsia"/>
          <w:b/>
          <w:sz w:val="20"/>
          <w:szCs w:val="20"/>
        </w:rPr>
        <w:t>前</w:t>
      </w:r>
      <w:r w:rsidRPr="00DD7971">
        <w:rPr>
          <w:rFonts w:ascii="ＭＳ 明朝" w:hAnsi="ＭＳ 明朝" w:hint="eastAsia"/>
          <w:sz w:val="20"/>
          <w:szCs w:val="20"/>
        </w:rPr>
        <w:t>に必要な項目です。</w:t>
      </w:r>
    </w:p>
    <w:p w:rsidR="00B643B6" w:rsidRPr="00DD7971" w:rsidRDefault="00B643B6" w:rsidP="00B643B6">
      <w:pPr>
        <w:snapToGrid w:val="0"/>
        <w:spacing w:line="240" w:lineRule="exact"/>
        <w:ind w:leftChars="-35" w:left="127" w:rightChars="-189" w:right="-397" w:hangingChars="100" w:hanging="200"/>
        <w:jc w:val="left"/>
        <w:rPr>
          <w:rFonts w:ascii="ＭＳ 明朝" w:hAnsi="ＭＳ 明朝"/>
          <w:sz w:val="20"/>
          <w:szCs w:val="20"/>
        </w:rPr>
      </w:pPr>
      <w:r w:rsidRPr="00DD7971">
        <w:rPr>
          <w:rFonts w:ascii="ＭＳ 明朝" w:hAnsi="ＭＳ 明朝" w:hint="eastAsia"/>
          <w:sz w:val="20"/>
          <w:szCs w:val="20"/>
        </w:rPr>
        <w:t>申請の際は、</w:t>
      </w:r>
      <w:r w:rsidRPr="00DD7971">
        <w:rPr>
          <w:rFonts w:ascii="ＭＳ 明朝" w:hAnsi="ＭＳ 明朝" w:hint="eastAsia"/>
          <w:b/>
          <w:szCs w:val="20"/>
        </w:rPr>
        <w:t>必ず『豊後高田市小規模事業者等物価高騰対策支援事業補助金の手引き』をご確認ください</w:t>
      </w:r>
      <w:r w:rsidRPr="00DD7971">
        <w:rPr>
          <w:rFonts w:ascii="ＭＳ 明朝" w:hAnsi="ＭＳ 明朝" w:hint="eastAsia"/>
          <w:sz w:val="20"/>
          <w:szCs w:val="20"/>
        </w:rPr>
        <w:t>。</w:t>
      </w:r>
    </w:p>
    <w:tbl>
      <w:tblPr>
        <w:tblW w:w="106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4"/>
        <w:gridCol w:w="4476"/>
        <w:gridCol w:w="3685"/>
        <w:gridCol w:w="1137"/>
      </w:tblGrid>
      <w:tr w:rsidR="00B643B6" w:rsidRPr="00DD7971" w:rsidTr="00FA69A0">
        <w:trPr>
          <w:gridAfter w:val="2"/>
          <w:wAfter w:w="4822" w:type="dxa"/>
          <w:trHeight w:val="555"/>
        </w:trPr>
        <w:tc>
          <w:tcPr>
            <w:tcW w:w="1334" w:type="dxa"/>
            <w:tcBorders>
              <w:top w:val="double" w:sz="4" w:space="0" w:color="auto"/>
              <w:left w:val="double" w:sz="4" w:space="0" w:color="auto"/>
              <w:bottom w:val="double" w:sz="4" w:space="0" w:color="auto"/>
              <w:right w:val="double" w:sz="4" w:space="0" w:color="auto"/>
            </w:tcBorders>
            <w:vAlign w:val="center"/>
          </w:tcPr>
          <w:p w:rsidR="00B643B6" w:rsidRPr="00DD7971" w:rsidRDefault="00B643B6" w:rsidP="00FA69A0">
            <w:pPr>
              <w:ind w:rightChars="-54" w:right="-113"/>
              <w:jc w:val="center"/>
              <w:rPr>
                <w:rFonts w:ascii="ＭＳ 明朝" w:hAnsi="ＭＳ 明朝"/>
                <w:b/>
                <w:sz w:val="20"/>
                <w:szCs w:val="20"/>
              </w:rPr>
            </w:pPr>
            <w:r w:rsidRPr="00DD7971">
              <w:rPr>
                <w:rFonts w:ascii="ＭＳ 明朝" w:hAnsi="ＭＳ 明朝" w:hint="eastAsia"/>
                <w:b/>
                <w:sz w:val="20"/>
                <w:szCs w:val="20"/>
              </w:rPr>
              <w:t>申請者名</w:t>
            </w:r>
          </w:p>
        </w:tc>
        <w:tc>
          <w:tcPr>
            <w:tcW w:w="4476" w:type="dxa"/>
            <w:tcBorders>
              <w:top w:val="double" w:sz="4" w:space="0" w:color="auto"/>
              <w:left w:val="double" w:sz="4" w:space="0" w:color="auto"/>
              <w:bottom w:val="double" w:sz="4" w:space="0" w:color="auto"/>
              <w:right w:val="double" w:sz="4" w:space="0" w:color="auto"/>
            </w:tcBorders>
            <w:vAlign w:val="center"/>
          </w:tcPr>
          <w:p w:rsidR="00B643B6" w:rsidRPr="00DD7971" w:rsidRDefault="00B643B6" w:rsidP="00FA69A0">
            <w:pPr>
              <w:ind w:rightChars="-54" w:right="-113"/>
              <w:rPr>
                <w:rFonts w:ascii="ＭＳ 明朝" w:hAnsi="ＭＳ 明朝"/>
                <w:b/>
                <w:sz w:val="20"/>
                <w:szCs w:val="20"/>
              </w:rPr>
            </w:pPr>
          </w:p>
        </w:tc>
      </w:tr>
      <w:tr w:rsidR="00B643B6" w:rsidRPr="00DD7971" w:rsidTr="00FA69A0">
        <w:tblPrEx>
          <w:tblCellMar>
            <w:left w:w="108" w:type="dxa"/>
            <w:right w:w="108" w:type="dxa"/>
          </w:tblCellMar>
          <w:tblLook w:val="04A0" w:firstRow="1" w:lastRow="0" w:firstColumn="1" w:lastColumn="0" w:noHBand="0" w:noVBand="1"/>
        </w:tblPrEx>
        <w:trPr>
          <w:trHeight w:val="533"/>
        </w:trPr>
        <w:tc>
          <w:tcPr>
            <w:tcW w:w="9495" w:type="dxa"/>
            <w:gridSpan w:val="3"/>
            <w:tcBorders>
              <w:top w:val="single" w:sz="4" w:space="0" w:color="auto"/>
              <w:left w:val="single" w:sz="4" w:space="0" w:color="auto"/>
              <w:bottom w:val="single" w:sz="4" w:space="0" w:color="auto"/>
            </w:tcBorders>
            <w:shd w:val="clear" w:color="auto" w:fill="FFFF00"/>
          </w:tcPr>
          <w:p w:rsidR="00B643B6" w:rsidRPr="00DD7971" w:rsidRDefault="00B643B6" w:rsidP="00FA69A0">
            <w:pPr>
              <w:spacing w:line="480" w:lineRule="auto"/>
              <w:jc w:val="left"/>
              <w:rPr>
                <w:rFonts w:ascii="ＭＳ 明朝" w:hAnsi="ＭＳ 明朝"/>
                <w:b/>
                <w:szCs w:val="21"/>
                <w:highlight w:val="yellow"/>
                <w:shd w:val="pct15" w:color="auto" w:fill="FFFFFF"/>
              </w:rPr>
            </w:pPr>
            <w:r w:rsidRPr="00DD7971">
              <w:rPr>
                <w:rFonts w:ascii="ＭＳ 明朝" w:hAnsi="ＭＳ 明朝" w:hint="eastAsia"/>
                <w:b/>
                <w:szCs w:val="21"/>
              </w:rPr>
              <w:t xml:space="preserve">１　</w:t>
            </w:r>
            <w:r w:rsidRPr="00DD7971">
              <w:rPr>
                <w:rFonts w:ascii="ＭＳ 明朝" w:hAnsi="ＭＳ 明朝" w:hint="eastAsia"/>
                <w:b/>
                <w:kern w:val="0"/>
                <w:szCs w:val="21"/>
              </w:rPr>
              <w:t>以下の要件を全て満たす事業者が対象です。</w:t>
            </w:r>
          </w:p>
        </w:tc>
        <w:tc>
          <w:tcPr>
            <w:tcW w:w="1137" w:type="dxa"/>
            <w:tcBorders>
              <w:top w:val="single" w:sz="4" w:space="0" w:color="auto"/>
              <w:left w:val="single" w:sz="4" w:space="0" w:color="auto"/>
              <w:bottom w:val="single" w:sz="4" w:space="0" w:color="auto"/>
            </w:tcBorders>
            <w:shd w:val="clear" w:color="auto" w:fill="FFFF00"/>
          </w:tcPr>
          <w:p w:rsidR="00B643B6" w:rsidRPr="00DD7971" w:rsidRDefault="00B643B6" w:rsidP="00FA69A0">
            <w:pPr>
              <w:spacing w:line="320" w:lineRule="exact"/>
              <w:jc w:val="center"/>
              <w:rPr>
                <w:rFonts w:ascii="ＭＳ 明朝" w:hAnsi="ＭＳ 明朝" w:cs="Segoe UI Symbol"/>
                <w:sz w:val="18"/>
                <w:szCs w:val="18"/>
              </w:rPr>
            </w:pPr>
            <w:r w:rsidRPr="00DD7971">
              <w:rPr>
                <w:rFonts w:ascii="ＭＳ 明朝" w:hAnsi="ＭＳ 明朝" w:cs="Segoe UI Symbol" w:hint="eastAsia"/>
                <w:sz w:val="18"/>
                <w:szCs w:val="18"/>
              </w:rPr>
              <w:t>チェック欄</w:t>
            </w:r>
          </w:p>
          <w:p w:rsidR="00B643B6" w:rsidRPr="00DD7971" w:rsidRDefault="00B643B6" w:rsidP="00FA69A0">
            <w:pPr>
              <w:spacing w:line="320" w:lineRule="exact"/>
              <w:jc w:val="center"/>
              <w:rPr>
                <w:rFonts w:ascii="ＭＳ 明朝" w:hAnsi="ＭＳ 明朝"/>
                <w:sz w:val="20"/>
                <w:szCs w:val="20"/>
                <w:shd w:val="pct15" w:color="auto" w:fill="FFFFFF"/>
              </w:rPr>
            </w:pPr>
            <w:r w:rsidRPr="00DD7971">
              <w:rPr>
                <w:rFonts w:ascii="ＭＳ 明朝" w:hAnsi="ＭＳ 明朝" w:hint="eastAsia"/>
                <w:sz w:val="20"/>
                <w:szCs w:val="20"/>
              </w:rPr>
              <w:t>✔</w:t>
            </w:r>
          </w:p>
        </w:tc>
      </w:tr>
      <w:tr w:rsidR="00B643B6" w:rsidRPr="00DD7971" w:rsidTr="00FA69A0">
        <w:tblPrEx>
          <w:tblCellMar>
            <w:left w:w="108" w:type="dxa"/>
            <w:right w:w="108" w:type="dxa"/>
          </w:tblCellMar>
          <w:tblLook w:val="04A0" w:firstRow="1" w:lastRow="0" w:firstColumn="1" w:lastColumn="0" w:noHBand="0" w:noVBand="1"/>
        </w:tblPrEx>
        <w:trPr>
          <w:trHeight w:val="237"/>
        </w:trPr>
        <w:tc>
          <w:tcPr>
            <w:tcW w:w="9495" w:type="dxa"/>
            <w:gridSpan w:val="3"/>
            <w:tcBorders>
              <w:top w:val="single" w:sz="4" w:space="0" w:color="auto"/>
              <w:left w:val="single" w:sz="4" w:space="0" w:color="auto"/>
              <w:bottom w:val="single" w:sz="4" w:space="0" w:color="auto"/>
              <w:right w:val="single" w:sz="4" w:space="0" w:color="auto"/>
            </w:tcBorders>
            <w:shd w:val="clear" w:color="auto" w:fill="auto"/>
          </w:tcPr>
          <w:p w:rsidR="00B643B6" w:rsidRPr="00DD7971" w:rsidRDefault="00B643B6" w:rsidP="00FA69A0">
            <w:pPr>
              <w:spacing w:line="360" w:lineRule="auto"/>
              <w:rPr>
                <w:rFonts w:ascii="ＭＳ 明朝" w:hAnsi="ＭＳ 明朝"/>
                <w:color w:val="FF0000"/>
                <w:szCs w:val="21"/>
              </w:rPr>
            </w:pPr>
            <w:r w:rsidRPr="00DD7971">
              <w:rPr>
                <w:rFonts w:ascii="ＭＳ 明朝" w:hAnsi="ＭＳ 明朝" w:hint="eastAsia"/>
                <w:szCs w:val="21"/>
              </w:rPr>
              <w:t>●豊後高田市に事業所を有する小規模事業者（個人事業主を含む）または中小企業者である。</w:t>
            </w:r>
          </w:p>
        </w:tc>
        <w:tc>
          <w:tcPr>
            <w:tcW w:w="1137" w:type="dxa"/>
            <w:tcBorders>
              <w:left w:val="single" w:sz="4" w:space="0" w:color="auto"/>
              <w:bottom w:val="single" w:sz="4" w:space="0" w:color="auto"/>
            </w:tcBorders>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rPr>
          <w:trHeight w:val="4119"/>
        </w:trPr>
        <w:tc>
          <w:tcPr>
            <w:tcW w:w="9495" w:type="dxa"/>
            <w:gridSpan w:val="3"/>
            <w:tcBorders>
              <w:top w:val="single" w:sz="4" w:space="0" w:color="auto"/>
              <w:left w:val="single" w:sz="4" w:space="0" w:color="auto"/>
              <w:right w:val="single" w:sz="4" w:space="0" w:color="auto"/>
            </w:tcBorders>
            <w:shd w:val="clear" w:color="auto" w:fill="auto"/>
          </w:tcPr>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＜小規模事業者の要件＞</w:t>
            </w:r>
          </w:p>
          <w:tbl>
            <w:tblPr>
              <w:tblStyle w:val="a3"/>
              <w:tblW w:w="6298" w:type="dxa"/>
              <w:tblInd w:w="846" w:type="dxa"/>
              <w:tblLook w:val="04A0" w:firstRow="1" w:lastRow="0" w:firstColumn="1" w:lastColumn="0" w:noHBand="0" w:noVBand="1"/>
            </w:tblPr>
            <w:tblGrid>
              <w:gridCol w:w="3605"/>
              <w:gridCol w:w="2693"/>
            </w:tblGrid>
            <w:tr w:rsidR="00B643B6" w:rsidRPr="00DD7971" w:rsidTr="00FA69A0">
              <w:tc>
                <w:tcPr>
                  <w:tcW w:w="3605"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区分</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常時使用する従業員の数</w:t>
                  </w:r>
                </w:p>
              </w:tc>
            </w:tr>
            <w:tr w:rsidR="00B643B6" w:rsidRPr="00DD7971" w:rsidTr="00FA69A0">
              <w:tc>
                <w:tcPr>
                  <w:tcW w:w="3605"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hint="eastAsia"/>
                      <w:szCs w:val="21"/>
                    </w:rPr>
                    <w:t>卸売業・小売業</w:t>
                  </w:r>
                </w:p>
              </w:tc>
              <w:tc>
                <w:tcPr>
                  <w:tcW w:w="2693" w:type="dxa"/>
                </w:tcPr>
                <w:p w:rsidR="00B643B6" w:rsidRPr="00DD7971" w:rsidRDefault="00B643B6" w:rsidP="00FA69A0">
                  <w:pPr>
                    <w:kinsoku w:val="0"/>
                    <w:overflowPunct w:val="0"/>
                    <w:autoSpaceDE w:val="0"/>
                    <w:autoSpaceDN w:val="0"/>
                    <w:ind w:firstLineChars="100" w:firstLine="210"/>
                    <w:jc w:val="center"/>
                    <w:rPr>
                      <w:rFonts w:ascii="ＭＳ 明朝" w:hAnsi="ＭＳ 明朝"/>
                      <w:szCs w:val="21"/>
                    </w:rPr>
                  </w:pPr>
                  <w:r w:rsidRPr="00DD7971">
                    <w:rPr>
                      <w:rFonts w:ascii="ＭＳ 明朝" w:hAnsi="ＭＳ 明朝" w:hint="eastAsia"/>
                      <w:szCs w:val="21"/>
                    </w:rPr>
                    <w:t>５人以下</w:t>
                  </w:r>
                </w:p>
              </w:tc>
            </w:tr>
            <w:tr w:rsidR="00B643B6" w:rsidRPr="00DD7971" w:rsidTr="00FA69A0">
              <w:tc>
                <w:tcPr>
                  <w:tcW w:w="3605"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hint="eastAsia"/>
                      <w:szCs w:val="21"/>
                    </w:rPr>
                    <w:t>サービス業（宿泊業・娯楽業以外）</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 xml:space="preserve"> </w:t>
                  </w:r>
                  <w:r w:rsidRPr="00DD7971">
                    <w:rPr>
                      <w:rFonts w:ascii="ＭＳ 明朝" w:hAnsi="ＭＳ 明朝"/>
                      <w:szCs w:val="21"/>
                    </w:rPr>
                    <w:t xml:space="preserve"> </w:t>
                  </w:r>
                  <w:r w:rsidRPr="00DD7971">
                    <w:rPr>
                      <w:rFonts w:ascii="ＭＳ 明朝" w:hAnsi="ＭＳ 明朝" w:hint="eastAsia"/>
                      <w:szCs w:val="21"/>
                    </w:rPr>
                    <w:t>５人以下</w:t>
                  </w:r>
                </w:p>
              </w:tc>
            </w:tr>
            <w:tr w:rsidR="00B643B6" w:rsidRPr="00DD7971" w:rsidTr="00FA69A0">
              <w:tc>
                <w:tcPr>
                  <w:tcW w:w="3605"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hint="eastAsia"/>
                      <w:szCs w:val="21"/>
                    </w:rPr>
                    <w:t>サービス業のうち宿泊業・娯楽業</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２０人以下</w:t>
                  </w:r>
                </w:p>
              </w:tc>
            </w:tr>
            <w:tr w:rsidR="00B643B6" w:rsidRPr="00DD7971" w:rsidTr="00FA69A0">
              <w:tc>
                <w:tcPr>
                  <w:tcW w:w="3605"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hint="eastAsia"/>
                      <w:szCs w:val="21"/>
                    </w:rPr>
                    <w:t>製造業その他</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２０人以下</w:t>
                  </w:r>
                </w:p>
              </w:tc>
            </w:tr>
          </w:tbl>
          <w:p w:rsidR="00B643B6" w:rsidRPr="00DD7971" w:rsidRDefault="00B643B6" w:rsidP="00FA69A0">
            <w:pPr>
              <w:spacing w:line="320" w:lineRule="exact"/>
              <w:rPr>
                <w:rFonts w:ascii="ＭＳ 明朝" w:hAnsi="ＭＳ 明朝"/>
                <w:b/>
                <w:szCs w:val="21"/>
              </w:rPr>
            </w:pPr>
            <w:r w:rsidRPr="00DD7971">
              <w:rPr>
                <w:rFonts w:ascii="ＭＳ 明朝" w:hAnsi="ＭＳ 明朝"/>
                <w:b/>
                <w:szCs w:val="21"/>
              </w:rPr>
              <w:t>＜中小企業者の要件＞</w:t>
            </w:r>
          </w:p>
          <w:tbl>
            <w:tblPr>
              <w:tblStyle w:val="a3"/>
              <w:tblW w:w="0" w:type="auto"/>
              <w:tblInd w:w="846" w:type="dxa"/>
              <w:tblLook w:val="04A0" w:firstRow="1" w:lastRow="0" w:firstColumn="1" w:lastColumn="0" w:noHBand="0" w:noVBand="1"/>
            </w:tblPr>
            <w:tblGrid>
              <w:gridCol w:w="1843"/>
              <w:gridCol w:w="3180"/>
              <w:gridCol w:w="2693"/>
            </w:tblGrid>
            <w:tr w:rsidR="00B643B6" w:rsidRPr="00DD7971" w:rsidTr="00FA69A0">
              <w:tc>
                <w:tcPr>
                  <w:tcW w:w="1843" w:type="dxa"/>
                </w:tcPr>
                <w:p w:rsidR="00B643B6" w:rsidRPr="00DD7971" w:rsidRDefault="00B643B6" w:rsidP="00FA69A0">
                  <w:pPr>
                    <w:kinsoku w:val="0"/>
                    <w:overflowPunct w:val="0"/>
                    <w:autoSpaceDE w:val="0"/>
                    <w:autoSpaceDN w:val="0"/>
                    <w:jc w:val="left"/>
                    <w:rPr>
                      <w:rFonts w:ascii="ＭＳ 明朝" w:hAnsi="ＭＳ 明朝"/>
                      <w:szCs w:val="21"/>
                    </w:rPr>
                  </w:pPr>
                  <w:r w:rsidRPr="00DD7971">
                    <w:rPr>
                      <w:rFonts w:ascii="ＭＳ 明朝" w:hAnsi="ＭＳ 明朝"/>
                      <w:b/>
                      <w:szCs w:val="21"/>
                    </w:rPr>
                    <w:t xml:space="preserve">　　　</w:t>
                  </w:r>
                  <w:r w:rsidRPr="00DD7971">
                    <w:rPr>
                      <w:rFonts w:ascii="ＭＳ 明朝" w:hAnsi="ＭＳ 明朝" w:hint="eastAsia"/>
                      <w:szCs w:val="21"/>
                    </w:rPr>
                    <w:t>区分</w:t>
                  </w:r>
                </w:p>
              </w:tc>
              <w:tc>
                <w:tcPr>
                  <w:tcW w:w="3180"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資本金の額または出資の総額</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常時使用する従業員の数</w:t>
                  </w:r>
                </w:p>
              </w:tc>
            </w:tr>
            <w:tr w:rsidR="00B643B6" w:rsidRPr="00DD7971" w:rsidTr="00FA69A0">
              <w:tc>
                <w:tcPr>
                  <w:tcW w:w="1843"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szCs w:val="21"/>
                    </w:rPr>
                    <w:t>製造業その他</w:t>
                  </w:r>
                </w:p>
              </w:tc>
              <w:tc>
                <w:tcPr>
                  <w:tcW w:w="3180"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szCs w:val="21"/>
                    </w:rPr>
                    <w:t xml:space="preserve">　３億円以下</w:t>
                  </w:r>
                </w:p>
              </w:tc>
              <w:tc>
                <w:tcPr>
                  <w:tcW w:w="2693" w:type="dxa"/>
                </w:tcPr>
                <w:p w:rsidR="00B643B6" w:rsidRPr="00DD7971" w:rsidRDefault="00B643B6" w:rsidP="00FA69A0">
                  <w:pPr>
                    <w:kinsoku w:val="0"/>
                    <w:overflowPunct w:val="0"/>
                    <w:autoSpaceDE w:val="0"/>
                    <w:autoSpaceDN w:val="0"/>
                    <w:ind w:firstLineChars="100" w:firstLine="210"/>
                    <w:jc w:val="center"/>
                    <w:rPr>
                      <w:rFonts w:ascii="ＭＳ 明朝" w:hAnsi="ＭＳ 明朝"/>
                      <w:szCs w:val="21"/>
                    </w:rPr>
                  </w:pPr>
                  <w:r w:rsidRPr="00DD7971">
                    <w:rPr>
                      <w:rFonts w:ascii="ＭＳ 明朝" w:hAnsi="ＭＳ 明朝" w:cs="Segoe UI Symbol"/>
                      <w:szCs w:val="21"/>
                    </w:rPr>
                    <w:t>３００人以下</w:t>
                  </w:r>
                </w:p>
              </w:tc>
            </w:tr>
            <w:tr w:rsidR="00B643B6" w:rsidRPr="00DD7971" w:rsidTr="00FA69A0">
              <w:tc>
                <w:tcPr>
                  <w:tcW w:w="1843"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hint="eastAsia"/>
                      <w:szCs w:val="21"/>
                    </w:rPr>
                    <w:t>卸売業</w:t>
                  </w:r>
                </w:p>
              </w:tc>
              <w:tc>
                <w:tcPr>
                  <w:tcW w:w="3180"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 xml:space="preserve">　１億円以下</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 xml:space="preserve"> </w:t>
                  </w:r>
                  <w:r w:rsidRPr="00DD7971">
                    <w:rPr>
                      <w:rFonts w:ascii="ＭＳ 明朝" w:hAnsi="ＭＳ 明朝"/>
                      <w:szCs w:val="21"/>
                    </w:rPr>
                    <w:t xml:space="preserve"> </w:t>
                  </w:r>
                  <w:r w:rsidRPr="00DD7971">
                    <w:rPr>
                      <w:rFonts w:ascii="ＭＳ 明朝" w:hAnsi="ＭＳ 明朝" w:hint="eastAsia"/>
                      <w:szCs w:val="21"/>
                    </w:rPr>
                    <w:t>１００人以下</w:t>
                  </w:r>
                </w:p>
              </w:tc>
            </w:tr>
            <w:tr w:rsidR="00B643B6" w:rsidRPr="00DD7971" w:rsidTr="00FA69A0">
              <w:tc>
                <w:tcPr>
                  <w:tcW w:w="1843"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hint="eastAsia"/>
                      <w:szCs w:val="21"/>
                    </w:rPr>
                    <w:t>小売業</w:t>
                  </w:r>
                </w:p>
              </w:tc>
              <w:tc>
                <w:tcPr>
                  <w:tcW w:w="3180"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５千万円以下</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 xml:space="preserve">　　５０人以下</w:t>
                  </w:r>
                </w:p>
              </w:tc>
            </w:tr>
            <w:tr w:rsidR="00B643B6" w:rsidRPr="00DD7971" w:rsidTr="00FA69A0">
              <w:tc>
                <w:tcPr>
                  <w:tcW w:w="1843" w:type="dxa"/>
                </w:tcPr>
                <w:p w:rsidR="00B643B6" w:rsidRPr="00DD7971" w:rsidRDefault="00B643B6" w:rsidP="00FA69A0">
                  <w:pPr>
                    <w:kinsoku w:val="0"/>
                    <w:overflowPunct w:val="0"/>
                    <w:autoSpaceDE w:val="0"/>
                    <w:autoSpaceDN w:val="0"/>
                    <w:rPr>
                      <w:rFonts w:ascii="ＭＳ 明朝" w:hAnsi="ＭＳ 明朝"/>
                      <w:szCs w:val="21"/>
                    </w:rPr>
                  </w:pPr>
                  <w:r w:rsidRPr="00DD7971">
                    <w:rPr>
                      <w:rFonts w:ascii="ＭＳ 明朝" w:hAnsi="ＭＳ 明朝" w:hint="eastAsia"/>
                      <w:szCs w:val="21"/>
                    </w:rPr>
                    <w:t>サービス業</w:t>
                  </w:r>
                </w:p>
              </w:tc>
              <w:tc>
                <w:tcPr>
                  <w:tcW w:w="3180"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５千万円以下</w:t>
                  </w:r>
                </w:p>
              </w:tc>
              <w:tc>
                <w:tcPr>
                  <w:tcW w:w="2693" w:type="dxa"/>
                </w:tcPr>
                <w:p w:rsidR="00B643B6" w:rsidRPr="00DD7971" w:rsidRDefault="00B643B6" w:rsidP="00FA69A0">
                  <w:pPr>
                    <w:kinsoku w:val="0"/>
                    <w:overflowPunct w:val="0"/>
                    <w:autoSpaceDE w:val="0"/>
                    <w:autoSpaceDN w:val="0"/>
                    <w:jc w:val="center"/>
                    <w:rPr>
                      <w:rFonts w:ascii="ＭＳ 明朝" w:hAnsi="ＭＳ 明朝"/>
                      <w:szCs w:val="21"/>
                    </w:rPr>
                  </w:pPr>
                  <w:r w:rsidRPr="00DD7971">
                    <w:rPr>
                      <w:rFonts w:ascii="ＭＳ 明朝" w:hAnsi="ＭＳ 明朝" w:hint="eastAsia"/>
                      <w:szCs w:val="21"/>
                    </w:rPr>
                    <w:t xml:space="preserve">　１００人以下</w:t>
                  </w:r>
                </w:p>
              </w:tc>
            </w:tr>
          </w:tbl>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≪常時使用する従業員数の考え方≫</w:t>
            </w:r>
          </w:p>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以下の方は「常時使用する従業員数」に含めないものとします。</w:t>
            </w:r>
          </w:p>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①会社役員（ただし、従業員との兼務役員は「常時使用する従業員」に含まれます。）</w:t>
            </w:r>
          </w:p>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②個人事業主本人（なお、専従者（家族従業員）は「常時使用する従業員」に含まれます。）</w:t>
            </w:r>
          </w:p>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③パート労働者等（以下に該当する者）</w:t>
            </w:r>
          </w:p>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ⅰ)日々雇い入れられる者</w:t>
            </w:r>
          </w:p>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ⅱ)２ヶ月以内の期間を定めて雇用される者</w:t>
            </w:r>
          </w:p>
          <w:p w:rsidR="00B643B6" w:rsidRPr="00DD7971" w:rsidRDefault="00B643B6" w:rsidP="00FA69A0">
            <w:pPr>
              <w:spacing w:line="320" w:lineRule="exact"/>
              <w:rPr>
                <w:rFonts w:ascii="ＭＳ 明朝" w:hAnsi="ＭＳ 明朝"/>
                <w:szCs w:val="21"/>
              </w:rPr>
            </w:pPr>
            <w:r w:rsidRPr="00DD7971">
              <w:rPr>
                <w:rFonts w:ascii="ＭＳ 明朝" w:hAnsi="ＭＳ 明朝" w:hint="eastAsia"/>
                <w:szCs w:val="21"/>
              </w:rPr>
              <w:t>ⅲ)季節的業務に４ヶ月以内の期間を定めて雇用される者</w:t>
            </w:r>
          </w:p>
          <w:p w:rsidR="00B643B6" w:rsidRPr="00DD7971" w:rsidRDefault="00B643B6" w:rsidP="00FA69A0">
            <w:pPr>
              <w:spacing w:line="320" w:lineRule="exact"/>
              <w:ind w:left="210" w:hangingChars="100" w:hanging="210"/>
              <w:rPr>
                <w:rFonts w:ascii="ＭＳ 明朝" w:hAnsi="ＭＳ 明朝"/>
                <w:szCs w:val="21"/>
              </w:rPr>
            </w:pPr>
            <w:r w:rsidRPr="00DD7971">
              <w:rPr>
                <w:rFonts w:ascii="ＭＳ 明朝" w:hAnsi="ＭＳ 明朝" w:hint="eastAsia"/>
                <w:szCs w:val="21"/>
              </w:rPr>
              <w:t>ⅳ)１日又は１週間の労働時間及び１か月の所定労働日数が、通常の従業員（正規・非正規問わずフルタイムの基幹的な働き方をしている従業員）の４分の３以下である者</w:t>
            </w:r>
          </w:p>
        </w:tc>
        <w:tc>
          <w:tcPr>
            <w:tcW w:w="1137" w:type="dxa"/>
            <w:tcBorders>
              <w:left w:val="single" w:sz="4" w:space="0" w:color="auto"/>
              <w:tr2bl w:val="single" w:sz="4" w:space="0" w:color="auto"/>
            </w:tcBorders>
            <w:shd w:val="clear" w:color="auto" w:fill="auto"/>
          </w:tcPr>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p>
          <w:p w:rsidR="00B643B6" w:rsidRPr="00DD7971" w:rsidRDefault="00B643B6" w:rsidP="00FA69A0">
            <w:pPr>
              <w:spacing w:line="320" w:lineRule="exact"/>
              <w:rPr>
                <w:rFonts w:ascii="ＭＳ 明朝" w:hAnsi="ＭＳ 明朝"/>
                <w:sz w:val="20"/>
                <w:szCs w:val="20"/>
              </w:rPr>
            </w:pPr>
            <w:r w:rsidRPr="00DD7971">
              <w:rPr>
                <w:rFonts w:ascii="ＭＳ 明朝" w:hAnsi="ＭＳ 明朝" w:hint="eastAsia"/>
                <w:sz w:val="20"/>
                <w:szCs w:val="20"/>
              </w:rPr>
              <w:t xml:space="preserve">　　　　　</w:t>
            </w:r>
          </w:p>
        </w:tc>
      </w:tr>
      <w:tr w:rsidR="00B643B6" w:rsidRPr="00DD7971" w:rsidTr="00FA69A0">
        <w:tblPrEx>
          <w:tblCellMar>
            <w:left w:w="108" w:type="dxa"/>
            <w:right w:w="108" w:type="dxa"/>
          </w:tblCellMar>
          <w:tblLook w:val="04A0" w:firstRow="1" w:lastRow="0" w:firstColumn="1" w:lastColumn="0" w:noHBand="0" w:noVBand="1"/>
        </w:tblPrEx>
        <w:trPr>
          <w:trHeight w:val="466"/>
        </w:trPr>
        <w:tc>
          <w:tcPr>
            <w:tcW w:w="9495" w:type="dxa"/>
            <w:gridSpan w:val="3"/>
            <w:tcBorders>
              <w:top w:val="single" w:sz="4" w:space="0" w:color="auto"/>
            </w:tcBorders>
            <w:shd w:val="clear" w:color="auto" w:fill="auto"/>
          </w:tcPr>
          <w:p w:rsidR="00B643B6" w:rsidRPr="00DD7971" w:rsidRDefault="00B643B6" w:rsidP="00FA69A0">
            <w:pPr>
              <w:spacing w:line="360" w:lineRule="auto"/>
              <w:rPr>
                <w:rFonts w:ascii="ＭＳ 明朝" w:hAnsi="ＭＳ 明朝"/>
                <w:szCs w:val="21"/>
              </w:rPr>
            </w:pPr>
            <w:r w:rsidRPr="00DD7971">
              <w:rPr>
                <w:rFonts w:ascii="ＭＳ 明朝" w:hAnsi="ＭＳ 明朝" w:hint="eastAsia"/>
                <w:szCs w:val="21"/>
              </w:rPr>
              <w:t>●豊後高田市に税の滞納がない。</w:t>
            </w:r>
          </w:p>
        </w:tc>
        <w:tc>
          <w:tcPr>
            <w:tcW w:w="1137" w:type="dxa"/>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shd w:val="clear" w:color="auto" w:fill="auto"/>
          </w:tcPr>
          <w:p w:rsidR="00B643B6" w:rsidRPr="00DD7971" w:rsidRDefault="00B643B6" w:rsidP="00FA69A0">
            <w:pPr>
              <w:spacing w:line="360" w:lineRule="auto"/>
              <w:rPr>
                <w:rFonts w:ascii="ＭＳ 明朝" w:hAnsi="ＭＳ 明朝"/>
                <w:szCs w:val="21"/>
              </w:rPr>
            </w:pPr>
            <w:r w:rsidRPr="00DD7971">
              <w:rPr>
                <w:rFonts w:ascii="ＭＳ 明朝" w:hAnsi="ＭＳ 明朝" w:hint="eastAsia"/>
                <w:szCs w:val="21"/>
              </w:rPr>
              <w:t>●大企業またはその役員から出資を受けている者等の「みなし大企業」ではない。</w:t>
            </w:r>
          </w:p>
        </w:tc>
        <w:tc>
          <w:tcPr>
            <w:tcW w:w="1137" w:type="dxa"/>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shd w:val="clear" w:color="auto" w:fill="auto"/>
          </w:tcPr>
          <w:p w:rsidR="00B643B6" w:rsidRPr="00DD7971" w:rsidRDefault="00B643B6" w:rsidP="00FA69A0">
            <w:pPr>
              <w:spacing w:line="360" w:lineRule="auto"/>
              <w:rPr>
                <w:rFonts w:ascii="ＭＳ 明朝" w:hAnsi="ＭＳ 明朝"/>
                <w:szCs w:val="21"/>
              </w:rPr>
            </w:pPr>
            <w:r w:rsidRPr="00DD7971">
              <w:rPr>
                <w:rFonts w:ascii="ＭＳ 明朝" w:hAnsi="ＭＳ 明朝" w:hint="eastAsia"/>
                <w:szCs w:val="21"/>
              </w:rPr>
              <w:t>●暴力団もしくは暴力団員と密接な関係がない。</w:t>
            </w:r>
          </w:p>
        </w:tc>
        <w:tc>
          <w:tcPr>
            <w:tcW w:w="1137" w:type="dxa"/>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rPr>
          <w:trHeight w:val="330"/>
        </w:trPr>
        <w:tc>
          <w:tcPr>
            <w:tcW w:w="9495" w:type="dxa"/>
            <w:gridSpan w:val="3"/>
            <w:shd w:val="clear" w:color="auto" w:fill="auto"/>
          </w:tcPr>
          <w:p w:rsidR="00B643B6" w:rsidRPr="00DD7971" w:rsidRDefault="00B643B6" w:rsidP="00FA69A0">
            <w:pPr>
              <w:ind w:left="174" w:hangingChars="83" w:hanging="174"/>
              <w:rPr>
                <w:rFonts w:ascii="ＭＳ 明朝" w:hAnsi="ＭＳ 明朝"/>
                <w:szCs w:val="21"/>
              </w:rPr>
            </w:pPr>
            <w:r w:rsidRPr="00DD7971">
              <w:rPr>
                <w:rFonts w:ascii="ＭＳ 明朝" w:hAnsi="ＭＳ 明朝" w:hint="eastAsia"/>
                <w:szCs w:val="21"/>
              </w:rPr>
              <w:t>●風俗営業等の規制及び業務適正化等に関する法律第２条第１項第４号もしくは第５号に規定する風俗営業、または同条第５項に規定する性風俗関連特殊営業にかかる事業、または同条第１３項に規定する性風俗関連特殊営業に関する接待業務受託営業にかかる事業を営んでいない。</w:t>
            </w:r>
          </w:p>
        </w:tc>
        <w:tc>
          <w:tcPr>
            <w:tcW w:w="1137" w:type="dxa"/>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napToGrid w:val="0"/>
              <w:spacing w:line="240" w:lineRule="atLeast"/>
              <w:ind w:left="174" w:hangingChars="83" w:hanging="174"/>
              <w:rPr>
                <w:rFonts w:ascii="ＭＳ 明朝" w:hAnsi="ＭＳ 明朝"/>
                <w:szCs w:val="21"/>
              </w:rPr>
            </w:pPr>
            <w:r w:rsidRPr="00DD7971">
              <w:rPr>
                <w:rFonts w:ascii="ＭＳ 明朝" w:hAnsi="ＭＳ 明朝" w:hint="eastAsia"/>
                <w:szCs w:val="21"/>
              </w:rPr>
              <w:t>●公序良俗に反する事業および補助金の使途として社会通念上不適切であると認められる事業を営んでいない。</w:t>
            </w:r>
          </w:p>
        </w:tc>
        <w:tc>
          <w:tcPr>
            <w:tcW w:w="1137" w:type="dxa"/>
            <w:tcBorders>
              <w:bottom w:val="single" w:sz="4" w:space="0" w:color="auto"/>
            </w:tcBorders>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top w:val="single" w:sz="4" w:space="0" w:color="auto"/>
              <w:bottom w:val="nil"/>
            </w:tcBorders>
            <w:shd w:val="clear" w:color="auto" w:fill="auto"/>
          </w:tcPr>
          <w:p w:rsidR="00B643B6" w:rsidRPr="00DD7971" w:rsidRDefault="00B643B6" w:rsidP="00FA69A0">
            <w:pPr>
              <w:ind w:left="210" w:hangingChars="100" w:hanging="210"/>
              <w:rPr>
                <w:rFonts w:ascii="ＭＳ 明朝" w:hAnsi="ＭＳ 明朝"/>
                <w:szCs w:val="21"/>
              </w:rPr>
            </w:pPr>
            <w:r w:rsidRPr="00DD7971">
              <w:rPr>
                <w:rFonts w:ascii="ＭＳ 明朝" w:hAnsi="ＭＳ 明朝" w:hint="eastAsia"/>
                <w:szCs w:val="21"/>
              </w:rPr>
              <w:t>●今回、補助金を申請しようとする事業について国（独立行政法人を含む）・県・市・その他が助成する他の制度（補助金、委託費等）と重複する事業ではないこと。</w:t>
            </w:r>
          </w:p>
        </w:tc>
        <w:tc>
          <w:tcPr>
            <w:tcW w:w="1137" w:type="dxa"/>
            <w:tcBorders>
              <w:bottom w:val="nil"/>
            </w:tcBorders>
            <w:shd w:val="clear" w:color="auto" w:fill="auto"/>
          </w:tcPr>
          <w:p w:rsidR="00B643B6" w:rsidRPr="00DD7971" w:rsidRDefault="00B643B6" w:rsidP="00FA69A0">
            <w:pPr>
              <w:spacing w:line="320" w:lineRule="exact"/>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ind w:left="210" w:hangingChars="100" w:hanging="210"/>
              <w:rPr>
                <w:rFonts w:ascii="ＭＳ 明朝" w:hAnsi="ＭＳ 明朝"/>
                <w:szCs w:val="21"/>
              </w:rPr>
            </w:pPr>
            <w:r w:rsidRPr="00DD7971">
              <w:rPr>
                <w:rFonts w:ascii="ＭＳ 明朝" w:hAnsi="ＭＳ 明朝" w:hint="eastAsia"/>
                <w:szCs w:val="21"/>
              </w:rPr>
              <w:t>●自社内部の取引および代表者の親族（３親等以内）、代表者の親族（３親等以内）が経営する会社、同一人物を代表者とする企業（個人事業主を含む）との取引でないこと。</w:t>
            </w:r>
          </w:p>
        </w:tc>
        <w:tc>
          <w:tcPr>
            <w:tcW w:w="1137" w:type="dxa"/>
            <w:tcBorders>
              <w:bottom w:val="single" w:sz="4" w:space="0" w:color="auto"/>
            </w:tcBorders>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szCs w:val="21"/>
              </w:rPr>
            </w:pPr>
            <w:r w:rsidRPr="00DD7971">
              <w:rPr>
                <w:rFonts w:ascii="ＭＳ 明朝" w:hAnsi="ＭＳ 明朝" w:hint="eastAsia"/>
                <w:szCs w:val="21"/>
              </w:rPr>
              <w:t>●使用目的が遂行に明確で、かつ新たな販路開拓等または、業務効率化に取り組む事業であること。</w:t>
            </w:r>
          </w:p>
        </w:tc>
        <w:tc>
          <w:tcPr>
            <w:tcW w:w="1137" w:type="dxa"/>
            <w:tcBorders>
              <w:bottom w:val="single" w:sz="4" w:space="0" w:color="auto"/>
            </w:tcBorders>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szCs w:val="21"/>
              </w:rPr>
            </w:pPr>
            <w:r w:rsidRPr="00DD7971">
              <w:rPr>
                <w:rFonts w:ascii="ＭＳ 明朝" w:hAnsi="ＭＳ 明朝" w:hint="eastAsia"/>
                <w:szCs w:val="21"/>
              </w:rPr>
              <w:t>●本事業の完了後、おおむね１年以内に売り上げにつながることが見込まれる事業であること。</w:t>
            </w:r>
          </w:p>
        </w:tc>
        <w:tc>
          <w:tcPr>
            <w:tcW w:w="1137" w:type="dxa"/>
            <w:tcBorders>
              <w:bottom w:val="single" w:sz="4" w:space="0" w:color="auto"/>
            </w:tcBorders>
            <w:shd w:val="clear" w:color="auto" w:fill="auto"/>
          </w:tcPr>
          <w:p w:rsidR="00B643B6" w:rsidRPr="00DD7971" w:rsidRDefault="00B643B6" w:rsidP="00FA69A0">
            <w:pPr>
              <w:spacing w:line="360" w:lineRule="auto"/>
              <w:jc w:val="center"/>
              <w:rPr>
                <w:rFonts w:ascii="ＭＳ 明朝" w:hAnsi="ＭＳ 明朝"/>
                <w:sz w:val="20"/>
                <w:szCs w:val="20"/>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FFFF00"/>
            <w:vAlign w:val="center"/>
          </w:tcPr>
          <w:p w:rsidR="00B643B6" w:rsidRPr="00DD7971" w:rsidRDefault="00B643B6" w:rsidP="00FA69A0">
            <w:pPr>
              <w:spacing w:line="360" w:lineRule="auto"/>
              <w:rPr>
                <w:rFonts w:ascii="ＭＳ 明朝" w:hAnsi="ＭＳ 明朝"/>
                <w:szCs w:val="21"/>
              </w:rPr>
            </w:pPr>
            <w:r w:rsidRPr="00DD7971">
              <w:rPr>
                <w:rFonts w:ascii="ＭＳ 明朝" w:hAnsi="ＭＳ 明朝" w:hint="eastAsia"/>
                <w:b/>
                <w:szCs w:val="21"/>
              </w:rPr>
              <w:t>２　以下の項目も確認してください。</w:t>
            </w:r>
          </w:p>
        </w:tc>
        <w:tc>
          <w:tcPr>
            <w:tcW w:w="1137" w:type="dxa"/>
            <w:tcBorders>
              <w:bottom w:val="single" w:sz="4" w:space="0" w:color="auto"/>
            </w:tcBorders>
            <w:shd w:val="clear" w:color="auto" w:fill="FFFF00"/>
          </w:tcPr>
          <w:p w:rsidR="00B643B6" w:rsidRPr="00DD7971" w:rsidRDefault="00B643B6" w:rsidP="00FA69A0">
            <w:pPr>
              <w:spacing w:line="320" w:lineRule="exact"/>
              <w:jc w:val="center"/>
              <w:rPr>
                <w:rFonts w:ascii="ＭＳ 明朝" w:hAnsi="ＭＳ 明朝" w:cs="Segoe UI Symbol"/>
                <w:sz w:val="18"/>
                <w:szCs w:val="18"/>
              </w:rPr>
            </w:pPr>
            <w:r w:rsidRPr="00DD7971">
              <w:rPr>
                <w:rFonts w:ascii="ＭＳ 明朝" w:hAnsi="ＭＳ 明朝" w:cs="Segoe UI Symbol" w:hint="eastAsia"/>
                <w:sz w:val="18"/>
                <w:szCs w:val="18"/>
              </w:rPr>
              <w:t>チェック欄</w:t>
            </w:r>
          </w:p>
          <w:p w:rsidR="00B643B6" w:rsidRPr="00DD7971" w:rsidRDefault="00B643B6" w:rsidP="00FA69A0">
            <w:pPr>
              <w:spacing w:line="360" w:lineRule="auto"/>
              <w:jc w:val="center"/>
              <w:rPr>
                <w:rFonts w:ascii="ＭＳ 明朝" w:hAnsi="ＭＳ 明朝"/>
                <w:sz w:val="20"/>
                <w:szCs w:val="20"/>
              </w:rPr>
            </w:pPr>
            <w:r w:rsidRPr="00DD7971">
              <w:rPr>
                <w:rFonts w:ascii="ＭＳ 明朝" w:hAnsi="ＭＳ 明朝" w:hint="eastAsia"/>
                <w:sz w:val="20"/>
                <w:szCs w:val="20"/>
              </w:rPr>
              <w:t>✔</w:t>
            </w: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・申請時に見積書等の取得が必要です。</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ind w:left="630" w:hangingChars="300" w:hanging="630"/>
              <w:rPr>
                <w:rFonts w:ascii="ＭＳ 明朝" w:hAnsi="ＭＳ 明朝"/>
                <w:szCs w:val="21"/>
              </w:rPr>
            </w:pPr>
            <w:r w:rsidRPr="00DD7971">
              <w:rPr>
                <w:rFonts w:ascii="ＭＳ 明朝" w:hAnsi="ＭＳ 明朝" w:hint="eastAsia"/>
                <w:szCs w:val="21"/>
              </w:rPr>
              <w:t xml:space="preserve">・事業計画書等による事業内容の審査があります。審査内容については、一切、お答えできません。　</w:t>
            </w:r>
          </w:p>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※審査の結果、交付決定を受けた場合のみ、補助金が交付されます。</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w:t>
            </w:r>
            <w:r w:rsidRPr="00DD7971">
              <w:rPr>
                <w:rFonts w:ascii="ＭＳ 明朝" w:hAnsi="ＭＳ 明朝" w:hint="eastAsia"/>
                <w:szCs w:val="21"/>
                <w:u w:val="wave"/>
              </w:rPr>
              <w:t>交付決定前の</w:t>
            </w:r>
            <w:r w:rsidRPr="00DD7971">
              <w:rPr>
                <w:rFonts w:ascii="ＭＳ 明朝" w:hAnsi="ＭＳ 明朝" w:hint="eastAsia"/>
                <w:szCs w:val="21"/>
              </w:rPr>
              <w:t>発注・契約・支出行為は、</w:t>
            </w:r>
            <w:r w:rsidRPr="00DD7971">
              <w:rPr>
                <w:rFonts w:ascii="ＭＳ 明朝" w:hAnsi="ＭＳ 明朝" w:hint="eastAsia"/>
                <w:b/>
                <w:szCs w:val="21"/>
              </w:rPr>
              <w:t>補助対象外</w:t>
            </w:r>
            <w:r w:rsidRPr="00DD7971">
              <w:rPr>
                <w:rFonts w:ascii="ＭＳ 明朝" w:hAnsi="ＭＳ 明朝" w:hint="eastAsia"/>
                <w:szCs w:val="21"/>
              </w:rPr>
              <w:t>となります。</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・補助事業の内容を変更する際は、事前の承認が必要です。（変更承認申請書の提出が必要）</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・補助金交付決定を受けても、事業を完了（補助対象経費の支払いまで含む）し、定められた期日までに実績報告書等の提出がない場合は、補助金の交付ができません。</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・実際に受け取る補助金は「補助金交付決定通知書」に記載した交付金額より少なくなる場合があります。（※支出内容に補助対象外経費が計上されていることが判明した場合など）</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・所定の取得財産等の目的以外での使用、譲渡、廃棄等の処分には制限があります。</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・補助事業関係書類は事業終了後５年間保存しなければなりません。</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・補助金交付までの資金の確保が必要です。（※精算払い）</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・補助事業者となった場合、事業終了後、アンケート調査のご協力をお願いします。</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r w:rsidR="00B643B6" w:rsidRPr="00DD7971" w:rsidTr="00FA69A0">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shd w:val="clear" w:color="auto" w:fill="auto"/>
          </w:tcPr>
          <w:p w:rsidR="00B643B6" w:rsidRPr="00DD7971" w:rsidRDefault="00B643B6" w:rsidP="00FA69A0">
            <w:pPr>
              <w:spacing w:line="360" w:lineRule="auto"/>
              <w:rPr>
                <w:rFonts w:ascii="ＭＳ 明朝" w:hAnsi="ＭＳ 明朝"/>
                <w:b/>
                <w:szCs w:val="21"/>
              </w:rPr>
            </w:pPr>
            <w:r w:rsidRPr="00DD7971">
              <w:rPr>
                <w:rFonts w:ascii="ＭＳ 明朝" w:hAnsi="ＭＳ 明朝" w:hint="eastAsia"/>
                <w:szCs w:val="21"/>
              </w:rPr>
              <w:t>・補助対象事業において、虚偽・不正・規定内違反等が発覚した際には、交付決定を取り消すことがあります。</w:t>
            </w:r>
          </w:p>
        </w:tc>
        <w:tc>
          <w:tcPr>
            <w:tcW w:w="1137" w:type="dxa"/>
            <w:tcBorders>
              <w:bottom w:val="single" w:sz="4" w:space="0" w:color="auto"/>
            </w:tcBorders>
            <w:shd w:val="clear" w:color="auto" w:fill="auto"/>
          </w:tcPr>
          <w:p w:rsidR="00B643B6" w:rsidRPr="00DD7971" w:rsidRDefault="00B643B6" w:rsidP="00FA69A0">
            <w:pPr>
              <w:spacing w:line="320" w:lineRule="exact"/>
              <w:jc w:val="center"/>
              <w:rPr>
                <w:rFonts w:ascii="ＭＳ 明朝" w:hAnsi="ＭＳ 明朝" w:cs="Segoe UI Symbol"/>
                <w:sz w:val="18"/>
                <w:szCs w:val="18"/>
              </w:rPr>
            </w:pPr>
          </w:p>
        </w:tc>
      </w:tr>
    </w:tbl>
    <w:p w:rsidR="00B643B6" w:rsidRPr="00DD7971" w:rsidRDefault="00B643B6" w:rsidP="00B643B6">
      <w:pPr>
        <w:ind w:leftChars="-270" w:left="-567"/>
        <w:rPr>
          <w:rFonts w:ascii="ＭＳ 明朝" w:hAnsi="ＭＳ 明朝"/>
          <w:sz w:val="22"/>
        </w:rPr>
      </w:pPr>
    </w:p>
    <w:p w:rsidR="00B643B6" w:rsidRDefault="00B643B6" w:rsidP="00B643B6">
      <w:pPr>
        <w:ind w:leftChars="-270" w:left="-567"/>
        <w:rPr>
          <w:rFonts w:ascii="ＭＳ 明朝" w:hAnsi="ＭＳ 明朝"/>
          <w:sz w:val="22"/>
        </w:rPr>
      </w:pPr>
    </w:p>
    <w:p w:rsidR="00B643B6" w:rsidRPr="00DD7971" w:rsidRDefault="00B643B6" w:rsidP="00B643B6">
      <w:pPr>
        <w:ind w:leftChars="-270" w:left="-567"/>
        <w:rPr>
          <w:rFonts w:ascii="ＭＳ 明朝" w:hAnsi="ＭＳ 明朝"/>
          <w:sz w:val="22"/>
        </w:rPr>
      </w:pPr>
      <w:r w:rsidRPr="00DD7971">
        <w:rPr>
          <w:rFonts w:ascii="ＭＳ 明朝" w:hAnsi="ＭＳ 明朝" w:hint="eastAsia"/>
          <w:sz w:val="22"/>
        </w:rPr>
        <w:t>《参考》</w:t>
      </w:r>
    </w:p>
    <w:p w:rsidR="00B643B6" w:rsidRPr="00DD7971" w:rsidRDefault="00B643B6" w:rsidP="00B643B6">
      <w:pPr>
        <w:ind w:leftChars="-270" w:left="-567"/>
        <w:rPr>
          <w:rFonts w:ascii="ＭＳ 明朝" w:hAnsi="ＭＳ 明朝"/>
          <w:szCs w:val="21"/>
        </w:rPr>
      </w:pPr>
      <w:r w:rsidRPr="00DD7971">
        <w:rPr>
          <w:rFonts w:ascii="ＭＳ 明朝" w:hAnsi="ＭＳ 明朝" w:hint="eastAsia"/>
          <w:szCs w:val="21"/>
        </w:rPr>
        <w:t>補助対象者の範囲は以下のとおりです。</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B643B6" w:rsidRPr="00DD7971" w:rsidTr="00FA69A0">
        <w:tc>
          <w:tcPr>
            <w:tcW w:w="5103" w:type="dxa"/>
            <w:shd w:val="clear" w:color="auto" w:fill="DAEEF3"/>
          </w:tcPr>
          <w:p w:rsidR="00B643B6" w:rsidRPr="00DD7971" w:rsidRDefault="00B643B6" w:rsidP="00FA69A0">
            <w:pPr>
              <w:jc w:val="center"/>
              <w:rPr>
                <w:rFonts w:ascii="ＭＳ 明朝" w:hAnsi="ＭＳ 明朝"/>
                <w:szCs w:val="21"/>
              </w:rPr>
            </w:pPr>
            <w:r w:rsidRPr="00DD7971">
              <w:rPr>
                <w:rFonts w:ascii="ＭＳ 明朝" w:hAnsi="ＭＳ 明朝" w:hint="eastAsia"/>
                <w:szCs w:val="21"/>
              </w:rPr>
              <w:t>補助対象となりうる者</w:t>
            </w:r>
          </w:p>
        </w:tc>
        <w:tc>
          <w:tcPr>
            <w:tcW w:w="5529" w:type="dxa"/>
            <w:shd w:val="clear" w:color="auto" w:fill="DAEEF3"/>
          </w:tcPr>
          <w:p w:rsidR="00B643B6" w:rsidRPr="00DD7971" w:rsidRDefault="00B643B6" w:rsidP="00FA69A0">
            <w:pPr>
              <w:jc w:val="center"/>
              <w:rPr>
                <w:rFonts w:ascii="ＭＳ 明朝" w:hAnsi="ＭＳ 明朝"/>
                <w:szCs w:val="21"/>
              </w:rPr>
            </w:pPr>
            <w:r w:rsidRPr="00DD7971">
              <w:rPr>
                <w:rFonts w:ascii="ＭＳ 明朝" w:hAnsi="ＭＳ 明朝" w:hint="eastAsia"/>
                <w:szCs w:val="21"/>
              </w:rPr>
              <w:t>補助対象にならない者</w:t>
            </w:r>
          </w:p>
        </w:tc>
      </w:tr>
      <w:tr w:rsidR="00B643B6" w:rsidRPr="00DD7971" w:rsidTr="00FA69A0">
        <w:trPr>
          <w:trHeight w:val="3206"/>
        </w:trPr>
        <w:tc>
          <w:tcPr>
            <w:tcW w:w="5103" w:type="dxa"/>
            <w:shd w:val="clear" w:color="auto" w:fill="auto"/>
          </w:tcPr>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・会社および会社に準ずる営利法人</w:t>
            </w:r>
          </w:p>
          <w:p w:rsidR="00B643B6" w:rsidRPr="00DD7971" w:rsidRDefault="00B643B6" w:rsidP="00FA69A0">
            <w:pPr>
              <w:spacing w:line="0" w:lineRule="atLeast"/>
              <w:ind w:left="210" w:hangingChars="100" w:hanging="210"/>
              <w:rPr>
                <w:rFonts w:ascii="ＭＳ 明朝" w:hAnsi="ＭＳ 明朝"/>
                <w:szCs w:val="21"/>
              </w:rPr>
            </w:pPr>
            <w:r w:rsidRPr="00DD7971">
              <w:rPr>
                <w:rFonts w:ascii="ＭＳ 明朝" w:hAnsi="ＭＳ 明朝" w:hint="eastAsia"/>
                <w:szCs w:val="21"/>
              </w:rPr>
              <w:t>（株式会社、合名会社、合資会社、合同会社、特例有限会社、企業組合・協業組合、士業法人（弁護士・税理士等））</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・個人事業主（商工業者であること）</w:t>
            </w:r>
          </w:p>
          <w:p w:rsidR="00B643B6" w:rsidRPr="00DD7971" w:rsidRDefault="00B643B6" w:rsidP="00FA69A0">
            <w:pPr>
              <w:spacing w:line="0" w:lineRule="atLeast"/>
              <w:rPr>
                <w:rFonts w:ascii="ＭＳ 明朝" w:hAnsi="ＭＳ 明朝"/>
                <w:color w:val="FF0000"/>
                <w:szCs w:val="21"/>
              </w:rPr>
            </w:pPr>
            <w:r w:rsidRPr="00DD7971">
              <w:rPr>
                <w:rFonts w:ascii="ＭＳ 明朝" w:hAnsi="ＭＳ 明朝" w:hint="eastAsia"/>
                <w:szCs w:val="21"/>
              </w:rPr>
              <w:t>・一定の要件を満たした特定非営利活動法人（※）</w:t>
            </w:r>
          </w:p>
        </w:tc>
        <w:tc>
          <w:tcPr>
            <w:tcW w:w="5529" w:type="dxa"/>
            <w:shd w:val="clear" w:color="auto" w:fill="auto"/>
          </w:tcPr>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・医師（獣医師を除く）</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・歯科医師</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・助産師</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・系統出荷による収入のみである個人農業者および法人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（個人の林業・水産業者についても同様）</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・組合（企業組合・協業組合を除く）</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・一般社団法人、公益社団法人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・一般財団法人、公益財団法人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・医療法人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・宗教法人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・学校法人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・農事組合法人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・社会福祉法人</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・申請時点で事業を行っていない創業予定者</w:t>
            </w:r>
          </w:p>
          <w:p w:rsidR="00B643B6" w:rsidRPr="00DD7971" w:rsidRDefault="00B643B6" w:rsidP="00FA69A0">
            <w:pPr>
              <w:spacing w:line="0" w:lineRule="atLeast"/>
              <w:rPr>
                <w:rFonts w:ascii="ＭＳ 明朝" w:hAnsi="ＭＳ 明朝"/>
                <w:szCs w:val="21"/>
              </w:rPr>
            </w:pPr>
            <w:r w:rsidRPr="00DD7971">
              <w:rPr>
                <w:rFonts w:ascii="ＭＳ 明朝" w:hAnsi="ＭＳ 明朝" w:hint="eastAsia"/>
                <w:szCs w:val="21"/>
              </w:rPr>
              <w:t>・任意団体　　　等</w:t>
            </w:r>
          </w:p>
        </w:tc>
      </w:tr>
    </w:tbl>
    <w:p w:rsidR="00B643B6" w:rsidRDefault="00B643B6" w:rsidP="00B52227">
      <w:pPr>
        <w:ind w:leftChars="-270" w:left="-567" w:firstLineChars="100" w:firstLine="210"/>
        <w:rPr>
          <w:rFonts w:ascii="ＭＳ 明朝" w:hAnsi="ＭＳ 明朝"/>
          <w:szCs w:val="21"/>
        </w:rPr>
      </w:pPr>
      <w:r w:rsidRPr="00DD7971">
        <w:rPr>
          <w:rFonts w:ascii="ＭＳ 明朝" w:hAnsi="ＭＳ 明朝" w:hint="eastAsia"/>
          <w:szCs w:val="21"/>
        </w:rPr>
        <w:t>※詳しくは、「豊後高田市小規模事業者等物価高騰対策支援事業補助金の手引き」をご確認ください。</w:t>
      </w:r>
    </w:p>
    <w:p w:rsidR="00B52227" w:rsidRDefault="00B52227" w:rsidP="00B52227">
      <w:pPr>
        <w:ind w:leftChars="-270" w:left="-567" w:firstLineChars="100" w:firstLine="210"/>
        <w:rPr>
          <w:rFonts w:ascii="ＭＳ 明朝" w:hAnsi="ＭＳ 明朝"/>
          <w:szCs w:val="21"/>
        </w:rPr>
      </w:pPr>
      <w:bookmarkStart w:id="0" w:name="_GoBack"/>
      <w:bookmarkEnd w:id="0"/>
    </w:p>
    <w:sectPr w:rsidR="00B52227" w:rsidSect="00B52227">
      <w:footerReference w:type="default" r:id="rId8"/>
      <w:pgSz w:w="11906" w:h="16838"/>
      <w:pgMar w:top="680" w:right="1134" w:bottom="68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D6" w:rsidRDefault="002D10D6" w:rsidP="00FE0A00">
      <w:r>
        <w:separator/>
      </w:r>
    </w:p>
  </w:endnote>
  <w:endnote w:type="continuationSeparator" w:id="0">
    <w:p w:rsidR="002D10D6" w:rsidRDefault="002D10D6" w:rsidP="00FE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23071"/>
      <w:docPartObj>
        <w:docPartGallery w:val="Page Numbers (Bottom of Page)"/>
        <w:docPartUnique/>
      </w:docPartObj>
    </w:sdtPr>
    <w:sdtEndPr/>
    <w:sdtContent>
      <w:p w:rsidR="002D10D6" w:rsidRDefault="002D10D6">
        <w:pPr>
          <w:pStyle w:val="a8"/>
          <w:jc w:val="center"/>
        </w:pPr>
        <w:r>
          <w:fldChar w:fldCharType="begin"/>
        </w:r>
        <w:r>
          <w:instrText>PAGE   \* MERGEFORMAT</w:instrText>
        </w:r>
        <w:r>
          <w:fldChar w:fldCharType="separate"/>
        </w:r>
        <w:r w:rsidR="00B52227" w:rsidRPr="00B52227">
          <w:rPr>
            <w:noProof/>
            <w:lang w:val="ja-JP"/>
          </w:rPr>
          <w:t>2</w:t>
        </w:r>
        <w:r>
          <w:fldChar w:fldCharType="end"/>
        </w:r>
      </w:p>
    </w:sdtContent>
  </w:sdt>
  <w:p w:rsidR="002D10D6" w:rsidRDefault="002D10D6">
    <w:pPr>
      <w:pStyle w:val="a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D6" w:rsidRDefault="002D10D6" w:rsidP="00FE0A00">
      <w:r>
        <w:separator/>
      </w:r>
    </w:p>
  </w:footnote>
  <w:footnote w:type="continuationSeparator" w:id="0">
    <w:p w:rsidR="002D10D6" w:rsidRDefault="002D10D6" w:rsidP="00FE0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F45EA0"/>
    <w:multiLevelType w:val="hybridMultilevel"/>
    <w:tmpl w:val="7DE41714"/>
    <w:lvl w:ilvl="0" w:tplc="D4B84A8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F9"/>
    <w:rsid w:val="00011984"/>
    <w:rsid w:val="00017121"/>
    <w:rsid w:val="00074994"/>
    <w:rsid w:val="000F4B00"/>
    <w:rsid w:val="00192420"/>
    <w:rsid w:val="001A463E"/>
    <w:rsid w:val="00203961"/>
    <w:rsid w:val="00246128"/>
    <w:rsid w:val="002B33DB"/>
    <w:rsid w:val="002B35C9"/>
    <w:rsid w:val="002C110B"/>
    <w:rsid w:val="002D10D6"/>
    <w:rsid w:val="002D4D1F"/>
    <w:rsid w:val="002F34DC"/>
    <w:rsid w:val="00305BCF"/>
    <w:rsid w:val="003472E4"/>
    <w:rsid w:val="003C01EB"/>
    <w:rsid w:val="003C18A0"/>
    <w:rsid w:val="0040074A"/>
    <w:rsid w:val="004049C2"/>
    <w:rsid w:val="004259B8"/>
    <w:rsid w:val="00427D2C"/>
    <w:rsid w:val="00441193"/>
    <w:rsid w:val="0046394D"/>
    <w:rsid w:val="00485C92"/>
    <w:rsid w:val="004B4401"/>
    <w:rsid w:val="004B6E9B"/>
    <w:rsid w:val="004C43B7"/>
    <w:rsid w:val="00517188"/>
    <w:rsid w:val="00531A50"/>
    <w:rsid w:val="005335E5"/>
    <w:rsid w:val="00536242"/>
    <w:rsid w:val="005421BB"/>
    <w:rsid w:val="00547D45"/>
    <w:rsid w:val="00584AF9"/>
    <w:rsid w:val="005B6408"/>
    <w:rsid w:val="005C7C50"/>
    <w:rsid w:val="006038BD"/>
    <w:rsid w:val="00607DCE"/>
    <w:rsid w:val="00631723"/>
    <w:rsid w:val="00664646"/>
    <w:rsid w:val="006720C5"/>
    <w:rsid w:val="006A6774"/>
    <w:rsid w:val="00721200"/>
    <w:rsid w:val="00722413"/>
    <w:rsid w:val="00723C03"/>
    <w:rsid w:val="0073067B"/>
    <w:rsid w:val="007633C6"/>
    <w:rsid w:val="00786B40"/>
    <w:rsid w:val="007F12EE"/>
    <w:rsid w:val="007F3EB0"/>
    <w:rsid w:val="007F6542"/>
    <w:rsid w:val="00803C9C"/>
    <w:rsid w:val="00803D36"/>
    <w:rsid w:val="008203AE"/>
    <w:rsid w:val="008247B4"/>
    <w:rsid w:val="00827C9D"/>
    <w:rsid w:val="0085562D"/>
    <w:rsid w:val="0086636D"/>
    <w:rsid w:val="008A14F5"/>
    <w:rsid w:val="008C4B45"/>
    <w:rsid w:val="008D0FAB"/>
    <w:rsid w:val="008E7F04"/>
    <w:rsid w:val="008F3E2E"/>
    <w:rsid w:val="00910FC9"/>
    <w:rsid w:val="00931B07"/>
    <w:rsid w:val="009F7C6E"/>
    <w:rsid w:val="00A11D7D"/>
    <w:rsid w:val="00A1366C"/>
    <w:rsid w:val="00A2714C"/>
    <w:rsid w:val="00A51512"/>
    <w:rsid w:val="00A813D3"/>
    <w:rsid w:val="00A97827"/>
    <w:rsid w:val="00AA4DEB"/>
    <w:rsid w:val="00AA7126"/>
    <w:rsid w:val="00AF3F79"/>
    <w:rsid w:val="00B25BC9"/>
    <w:rsid w:val="00B32617"/>
    <w:rsid w:val="00B351FA"/>
    <w:rsid w:val="00B42440"/>
    <w:rsid w:val="00B42EF2"/>
    <w:rsid w:val="00B444C4"/>
    <w:rsid w:val="00B52227"/>
    <w:rsid w:val="00B53E20"/>
    <w:rsid w:val="00B643B6"/>
    <w:rsid w:val="00BB5897"/>
    <w:rsid w:val="00BE4377"/>
    <w:rsid w:val="00BE5BFF"/>
    <w:rsid w:val="00BF6C18"/>
    <w:rsid w:val="00C04A5F"/>
    <w:rsid w:val="00C1422D"/>
    <w:rsid w:val="00C27D7F"/>
    <w:rsid w:val="00C31A32"/>
    <w:rsid w:val="00C453D0"/>
    <w:rsid w:val="00C6604A"/>
    <w:rsid w:val="00C771A5"/>
    <w:rsid w:val="00C85607"/>
    <w:rsid w:val="00C937BC"/>
    <w:rsid w:val="00CD43C0"/>
    <w:rsid w:val="00D05CB9"/>
    <w:rsid w:val="00D30E04"/>
    <w:rsid w:val="00D42031"/>
    <w:rsid w:val="00D43EA0"/>
    <w:rsid w:val="00D46748"/>
    <w:rsid w:val="00D56A90"/>
    <w:rsid w:val="00D74827"/>
    <w:rsid w:val="00DB6FBC"/>
    <w:rsid w:val="00DB747B"/>
    <w:rsid w:val="00E911B3"/>
    <w:rsid w:val="00EB79C2"/>
    <w:rsid w:val="00ED2420"/>
    <w:rsid w:val="00EE2D14"/>
    <w:rsid w:val="00F25D13"/>
    <w:rsid w:val="00F3548A"/>
    <w:rsid w:val="00F61504"/>
    <w:rsid w:val="00F61FC1"/>
    <w:rsid w:val="00F654BF"/>
    <w:rsid w:val="00F838F9"/>
    <w:rsid w:val="00F873F8"/>
    <w:rsid w:val="00FE0A00"/>
    <w:rsid w:val="00FF4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7750F53-ABA5-43D7-9B90-EFF39E7D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1"/>
    <w:qFormat/>
    <w:rsid w:val="00517188"/>
    <w:pPr>
      <w:autoSpaceDE w:val="0"/>
      <w:autoSpaceDN w:val="0"/>
      <w:spacing w:before="189"/>
      <w:ind w:left="122"/>
      <w:jc w:val="center"/>
      <w:outlineLvl w:val="1"/>
    </w:pPr>
    <w:rPr>
      <w:rFonts w:ascii="ＭＳ Ｐゴシック" w:eastAsia="ＭＳ Ｐゴシック" w:hAnsi="ＭＳ Ｐゴシック" w:cs="ＭＳ Ｐゴシック"/>
      <w:kern w:val="0"/>
      <w:sz w:val="32"/>
      <w:szCs w:val="32"/>
    </w:rPr>
  </w:style>
  <w:style w:type="paragraph" w:styleId="3">
    <w:name w:val="heading 3"/>
    <w:basedOn w:val="a"/>
    <w:next w:val="a"/>
    <w:link w:val="30"/>
    <w:uiPriority w:val="9"/>
    <w:semiHidden/>
    <w:unhideWhenUsed/>
    <w:qFormat/>
    <w:rsid w:val="004259B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84AF9"/>
    <w:pPr>
      <w:autoSpaceDE w:val="0"/>
      <w:autoSpaceDN w:val="0"/>
      <w:jc w:val="left"/>
    </w:pPr>
    <w:rPr>
      <w:rFonts w:ascii="ＭＳ 明朝" w:eastAsia="ＭＳ 明朝" w:hAnsi="ＭＳ 明朝" w:cs="ＭＳ 明朝"/>
      <w:kern w:val="0"/>
      <w:sz w:val="22"/>
    </w:rPr>
  </w:style>
  <w:style w:type="character" w:customStyle="1" w:styleId="a5">
    <w:name w:val="本文 (文字)"/>
    <w:basedOn w:val="a0"/>
    <w:link w:val="a4"/>
    <w:uiPriority w:val="1"/>
    <w:rsid w:val="00584AF9"/>
    <w:rPr>
      <w:rFonts w:ascii="ＭＳ 明朝" w:eastAsia="ＭＳ 明朝" w:hAnsi="ＭＳ 明朝" w:cs="ＭＳ 明朝"/>
      <w:kern w:val="0"/>
      <w:sz w:val="22"/>
    </w:rPr>
  </w:style>
  <w:style w:type="paragraph" w:styleId="a6">
    <w:name w:val="header"/>
    <w:basedOn w:val="a"/>
    <w:link w:val="a7"/>
    <w:uiPriority w:val="99"/>
    <w:unhideWhenUsed/>
    <w:rsid w:val="00FE0A00"/>
    <w:pPr>
      <w:tabs>
        <w:tab w:val="center" w:pos="4252"/>
        <w:tab w:val="right" w:pos="8504"/>
      </w:tabs>
      <w:snapToGrid w:val="0"/>
    </w:pPr>
  </w:style>
  <w:style w:type="character" w:customStyle="1" w:styleId="a7">
    <w:name w:val="ヘッダー (文字)"/>
    <w:basedOn w:val="a0"/>
    <w:link w:val="a6"/>
    <w:uiPriority w:val="99"/>
    <w:rsid w:val="00FE0A00"/>
  </w:style>
  <w:style w:type="paragraph" w:styleId="a8">
    <w:name w:val="footer"/>
    <w:basedOn w:val="a"/>
    <w:link w:val="a9"/>
    <w:uiPriority w:val="99"/>
    <w:unhideWhenUsed/>
    <w:rsid w:val="00FE0A00"/>
    <w:pPr>
      <w:tabs>
        <w:tab w:val="center" w:pos="4252"/>
        <w:tab w:val="right" w:pos="8504"/>
      </w:tabs>
      <w:snapToGrid w:val="0"/>
    </w:pPr>
  </w:style>
  <w:style w:type="character" w:customStyle="1" w:styleId="a9">
    <w:name w:val="フッター (文字)"/>
    <w:basedOn w:val="a0"/>
    <w:link w:val="a8"/>
    <w:uiPriority w:val="99"/>
    <w:rsid w:val="00FE0A00"/>
  </w:style>
  <w:style w:type="table" w:customStyle="1" w:styleId="TableNormal">
    <w:name w:val="Table Normal"/>
    <w:uiPriority w:val="2"/>
    <w:semiHidden/>
    <w:unhideWhenUsed/>
    <w:qFormat/>
    <w:rsid w:val="00A1366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366C"/>
    <w:pPr>
      <w:autoSpaceDE w:val="0"/>
      <w:autoSpaceDN w:val="0"/>
      <w:jc w:val="left"/>
    </w:pPr>
    <w:rPr>
      <w:rFonts w:ascii="Arial" w:eastAsia="Arial" w:hAnsi="Arial" w:cs="Arial"/>
      <w:kern w:val="0"/>
      <w:sz w:val="22"/>
    </w:rPr>
  </w:style>
  <w:style w:type="paragraph" w:styleId="aa">
    <w:name w:val="List Paragraph"/>
    <w:basedOn w:val="a"/>
    <w:uiPriority w:val="34"/>
    <w:qFormat/>
    <w:rsid w:val="00F654BF"/>
    <w:pPr>
      <w:ind w:leftChars="400" w:left="840"/>
    </w:pPr>
  </w:style>
  <w:style w:type="paragraph" w:styleId="ab">
    <w:name w:val="Balloon Text"/>
    <w:basedOn w:val="a"/>
    <w:link w:val="ac"/>
    <w:uiPriority w:val="99"/>
    <w:semiHidden/>
    <w:unhideWhenUsed/>
    <w:rsid w:val="00A515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1512"/>
    <w:rPr>
      <w:rFonts w:asciiTheme="majorHAnsi" w:eastAsiaTheme="majorEastAsia" w:hAnsiTheme="majorHAnsi" w:cstheme="majorBidi"/>
      <w:sz w:val="18"/>
      <w:szCs w:val="18"/>
    </w:rPr>
  </w:style>
  <w:style w:type="character" w:customStyle="1" w:styleId="20">
    <w:name w:val="見出し 2 (文字)"/>
    <w:basedOn w:val="a0"/>
    <w:link w:val="2"/>
    <w:uiPriority w:val="1"/>
    <w:rsid w:val="00517188"/>
    <w:rPr>
      <w:rFonts w:ascii="ＭＳ Ｐゴシック" w:eastAsia="ＭＳ Ｐゴシック" w:hAnsi="ＭＳ Ｐゴシック" w:cs="ＭＳ Ｐゴシック"/>
      <w:kern w:val="0"/>
      <w:sz w:val="32"/>
      <w:szCs w:val="32"/>
    </w:rPr>
  </w:style>
  <w:style w:type="character" w:customStyle="1" w:styleId="30">
    <w:name w:val="見出し 3 (文字)"/>
    <w:basedOn w:val="a0"/>
    <w:link w:val="3"/>
    <w:uiPriority w:val="9"/>
    <w:semiHidden/>
    <w:rsid w:val="004259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CFEF-CB28-44F8-906D-80128B51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syoukan05</dc:creator>
  <cp:keywords/>
  <dc:description/>
  <cp:lastModifiedBy>syoukan05</cp:lastModifiedBy>
  <cp:revision>25</cp:revision>
  <cp:lastPrinted>2026-03-11T06:54:00Z</cp:lastPrinted>
  <dcterms:created xsi:type="dcterms:W3CDTF">2026-03-03T07:08:00Z</dcterms:created>
  <dcterms:modified xsi:type="dcterms:W3CDTF">2026-03-11T08:11:00Z</dcterms:modified>
</cp:coreProperties>
</file>